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DE79BA" w:rsidRPr="004E43C1" w:rsidTr="002444C1">
        <w:tc>
          <w:tcPr>
            <w:tcW w:w="4785" w:type="dxa"/>
          </w:tcPr>
          <w:p w:rsidR="00DE79BA" w:rsidRPr="009C5A7B" w:rsidRDefault="00DE79BA" w:rsidP="002444C1">
            <w:pPr>
              <w:tabs>
                <w:tab w:val="left" w:pos="1545"/>
                <w:tab w:val="right" w:pos="462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6" w:type="dxa"/>
          </w:tcPr>
          <w:p w:rsidR="004E43C1" w:rsidRDefault="00DE79BA" w:rsidP="002444C1">
            <w:pPr>
              <w:tabs>
                <w:tab w:val="left" w:pos="1545"/>
                <w:tab w:val="right" w:pos="462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</w:t>
            </w:r>
          </w:p>
          <w:p w:rsidR="00DE79BA" w:rsidRPr="004E43C1" w:rsidRDefault="00DE79BA" w:rsidP="004E43C1">
            <w:pPr>
              <w:tabs>
                <w:tab w:val="left" w:pos="1545"/>
                <w:tab w:val="right" w:pos="4627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</w:t>
            </w:r>
            <w:r w:rsidR="00846DEC" w:rsidRPr="004E43C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  <w:p w:rsidR="00DE79BA" w:rsidRPr="004E43C1" w:rsidRDefault="00DE79BA" w:rsidP="002444C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к решению  Собрания депутатов </w:t>
            </w:r>
            <w:proofErr w:type="spellStart"/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>Коробкинского</w:t>
            </w:r>
            <w:proofErr w:type="spellEnd"/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</w:t>
            </w:r>
          </w:p>
          <w:p w:rsidR="00DE79BA" w:rsidRPr="004E43C1" w:rsidRDefault="00DE79BA" w:rsidP="002444C1">
            <w:pPr>
              <w:autoSpaceDE w:val="0"/>
              <w:autoSpaceDN w:val="0"/>
              <w:adjustRightInd w:val="0"/>
              <w:ind w:left="708" w:firstLine="7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>муниципального образования РК</w:t>
            </w:r>
          </w:p>
          <w:p w:rsidR="00DE79BA" w:rsidRPr="004E43C1" w:rsidRDefault="00DE79BA" w:rsidP="002444C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"О бюджете </w:t>
            </w:r>
            <w:proofErr w:type="spellStart"/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>Коробкинского</w:t>
            </w:r>
            <w:proofErr w:type="spellEnd"/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СМО РК на 202</w:t>
            </w:r>
            <w:r w:rsidR="002C631D" w:rsidRPr="004E43C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 "                                                                                                            </w:t>
            </w:r>
            <w:r w:rsidR="002C631D"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</w:t>
            </w: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№  </w:t>
            </w:r>
            <w:r w:rsidR="004E43C1"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20</w:t>
            </w: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от  </w:t>
            </w:r>
            <w:r w:rsidR="00F9525C" w:rsidRPr="004E43C1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  <w:r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262EC5" w:rsidRPr="004E43C1">
              <w:rPr>
                <w:rFonts w:ascii="Arial" w:hAnsi="Arial" w:cs="Arial"/>
                <w:color w:val="000000"/>
                <w:sz w:val="16"/>
                <w:szCs w:val="16"/>
              </w:rPr>
              <w:t>.12. 202</w:t>
            </w:r>
            <w:r w:rsidR="002C631D" w:rsidRPr="004E43C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262EC5" w:rsidRPr="004E43C1">
              <w:rPr>
                <w:rFonts w:ascii="Arial" w:hAnsi="Arial" w:cs="Arial"/>
                <w:color w:val="000000"/>
                <w:sz w:val="16"/>
                <w:szCs w:val="16"/>
              </w:rPr>
              <w:t xml:space="preserve"> г.</w:t>
            </w:r>
          </w:p>
          <w:p w:rsidR="00DE79BA" w:rsidRPr="004E43C1" w:rsidRDefault="00DE79BA" w:rsidP="002444C1">
            <w:pPr>
              <w:tabs>
                <w:tab w:val="left" w:pos="1545"/>
                <w:tab w:val="right" w:pos="462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DE79BA" w:rsidRPr="004E43C1" w:rsidRDefault="00DE79BA" w:rsidP="00DE79BA">
      <w:pPr>
        <w:tabs>
          <w:tab w:val="left" w:pos="1545"/>
          <w:tab w:val="right" w:pos="4627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DE79BA" w:rsidRPr="009352A7" w:rsidRDefault="00DE79BA" w:rsidP="00DE79B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E43C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Распределение ассигнований из бюджета </w:t>
      </w:r>
      <w:proofErr w:type="spellStart"/>
      <w:r w:rsidRPr="004E43C1">
        <w:rPr>
          <w:rFonts w:ascii="Times New Roman" w:hAnsi="Times New Roman" w:cs="Times New Roman"/>
          <w:b/>
          <w:bCs/>
          <w:color w:val="000000"/>
          <w:sz w:val="22"/>
          <w:szCs w:val="22"/>
        </w:rPr>
        <w:t>Коробкинского</w:t>
      </w:r>
      <w:proofErr w:type="spellEnd"/>
      <w:r w:rsidRPr="004E43C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сельского муниципального образования Республики Калмыкия на 202</w:t>
      </w:r>
      <w:r w:rsidR="00F9525C" w:rsidRPr="004E43C1">
        <w:rPr>
          <w:rFonts w:ascii="Times New Roman" w:hAnsi="Times New Roman" w:cs="Times New Roman"/>
          <w:b/>
          <w:bCs/>
          <w:color w:val="000000"/>
          <w:sz w:val="22"/>
          <w:szCs w:val="22"/>
        </w:rPr>
        <w:t>2</w:t>
      </w:r>
      <w:r w:rsidRPr="004E43C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год по разделам, подразделам, целевым статьям и видам </w:t>
      </w:r>
      <w:proofErr w:type="gramStart"/>
      <w:r w:rsidRPr="004E43C1">
        <w:rPr>
          <w:rFonts w:ascii="Times New Roman" w:hAnsi="Times New Roman" w:cs="Times New Roman"/>
          <w:b/>
          <w:bCs/>
          <w:color w:val="000000"/>
          <w:sz w:val="22"/>
          <w:szCs w:val="22"/>
        </w:rPr>
        <w:t>расходов функциональной классификации расходов бюджетов Российской Федерации</w:t>
      </w:r>
      <w:proofErr w:type="gramEnd"/>
    </w:p>
    <w:p w:rsidR="00DE79BA" w:rsidRPr="009352A7" w:rsidRDefault="00DE79BA" w:rsidP="00DE79BA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960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99"/>
        <w:gridCol w:w="488"/>
        <w:gridCol w:w="692"/>
        <w:gridCol w:w="1377"/>
        <w:gridCol w:w="797"/>
        <w:gridCol w:w="1507"/>
      </w:tblGrid>
      <w:tr w:rsidR="00DE79BA" w:rsidRPr="009352A7" w:rsidTr="002444C1">
        <w:trPr>
          <w:trHeight w:val="247"/>
        </w:trPr>
        <w:tc>
          <w:tcPr>
            <w:tcW w:w="9960" w:type="dxa"/>
            <w:gridSpan w:val="6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( тыс</w:t>
            </w:r>
            <w:proofErr w:type="gramStart"/>
            <w:r w:rsidRPr="009352A7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9352A7">
              <w:rPr>
                <w:color w:val="000000"/>
                <w:sz w:val="22"/>
                <w:szCs w:val="22"/>
              </w:rPr>
              <w:t>уб.)</w:t>
            </w:r>
          </w:p>
        </w:tc>
      </w:tr>
      <w:tr w:rsidR="00DE79BA" w:rsidRPr="009352A7" w:rsidTr="0008239D">
        <w:trPr>
          <w:trHeight w:val="434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Под        раздел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Вид расхода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DE79BA" w:rsidRPr="009352A7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9352A7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2A7">
              <w:rPr>
                <w:color w:val="000000"/>
                <w:sz w:val="22"/>
                <w:szCs w:val="22"/>
              </w:rPr>
              <w:t>6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О</w:t>
            </w:r>
            <w:proofErr w:type="gramStart"/>
            <w:r w:rsidRPr="00F00078"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E86252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729,8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rStyle w:val="blk"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454,0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Глава администрации СМО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7810100120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454,0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государственных  (муниципальных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органов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7810100120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454,0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Функционирование Правительства РФ, высших исполнительских органов государственной власти субъектов РФ, местных администраций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2C631D" w:rsidRDefault="002C631D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C631D">
              <w:rPr>
                <w:b/>
                <w:color w:val="000000"/>
                <w:sz w:val="22"/>
                <w:szCs w:val="22"/>
              </w:rPr>
              <w:t>275,8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Центральный аппарат администрации СМО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7810000120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275,8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государственных  (муниципальных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 органов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7810200120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7810200120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27,9</w:t>
            </w:r>
          </w:p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Уплата налогов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сборов и иных платежей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7810200120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</w:tr>
      <w:tr w:rsidR="00DE79BA" w:rsidRPr="00297F70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8239D" w:rsidRDefault="002C631D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102,3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8239D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7810451180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8239D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государственных  (муниципальных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органов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7810451180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8239D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08239D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9D" w:rsidRPr="00066615" w:rsidRDefault="0008239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9D" w:rsidRPr="00066615" w:rsidRDefault="0008239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9D" w:rsidRPr="00066615" w:rsidRDefault="0008239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9D" w:rsidRPr="00066615" w:rsidRDefault="0008239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7810451180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9D" w:rsidRPr="00066615" w:rsidRDefault="0008239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9D" w:rsidRPr="0008239D" w:rsidRDefault="0008239D" w:rsidP="002C63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239D">
              <w:rPr>
                <w:color w:val="000000"/>
                <w:sz w:val="22"/>
                <w:szCs w:val="22"/>
              </w:rPr>
              <w:t>6,</w:t>
            </w:r>
            <w:r w:rsidR="002C631D">
              <w:rPr>
                <w:color w:val="000000"/>
                <w:sz w:val="22"/>
                <w:szCs w:val="22"/>
              </w:rPr>
              <w:t>3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C50E20" w:rsidRDefault="00C50E20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50E20">
              <w:rPr>
                <w:color w:val="22272F"/>
                <w:sz w:val="22"/>
                <w:szCs w:val="22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3C2F1F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2F1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3C2F1F" w:rsidRDefault="003C2F1F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2F1F">
              <w:rPr>
                <w:color w:val="000000"/>
              </w:rPr>
              <w:t>10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Предупреждение и ликвидация последствий  чрезвычайных ситуаций и стихийных бедствий природного  и техногенного характера.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3C2F1F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2F1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3C2F1F" w:rsidRDefault="003C2F1F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2F1F">
              <w:rPr>
                <w:color w:val="000000"/>
              </w:rPr>
              <w:t>10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7890190550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3C2F1F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2F1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3C2F1F" w:rsidRDefault="003C2F1F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2F1F">
              <w:rPr>
                <w:color w:val="000000"/>
              </w:rPr>
              <w:t>10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7890190550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00078" w:rsidRDefault="00DE79BA" w:rsidP="00E8625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00078">
              <w:rPr>
                <w:b/>
                <w:color w:val="000000"/>
                <w:sz w:val="22"/>
                <w:szCs w:val="22"/>
              </w:rPr>
              <w:t>2</w:t>
            </w:r>
            <w:r w:rsidR="00E86252">
              <w:rPr>
                <w:b/>
                <w:color w:val="000000"/>
                <w:sz w:val="22"/>
                <w:szCs w:val="22"/>
              </w:rPr>
              <w:t>11</w:t>
            </w:r>
            <w:r w:rsidRPr="00F00078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E79BA" w:rsidRPr="005F3A51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E79BA" w:rsidRPr="00F74B2A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lastRenderedPageBreak/>
              <w:t xml:space="preserve">Реализация прочих </w:t>
            </w:r>
            <w:proofErr w:type="spellStart"/>
            <w:r w:rsidRPr="00066615">
              <w:rPr>
                <w:color w:val="000000"/>
                <w:sz w:val="22"/>
                <w:szCs w:val="22"/>
              </w:rPr>
              <w:t>непрограммных</w:t>
            </w:r>
            <w:proofErr w:type="spellEnd"/>
            <w:r w:rsidRPr="00066615">
              <w:rPr>
                <w:color w:val="000000"/>
                <w:sz w:val="22"/>
                <w:szCs w:val="22"/>
              </w:rPr>
              <w:t xml:space="preserve">  мероприятий по организации общественных работ несовершеннолетних граждан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7890990630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E79BA" w:rsidRPr="00F74B2A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7890990630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C63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2C631D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Реализация иных направления расходов на осуществление передаваемых полномочий из бюджета СМО в бюджет РМО по организации, формированию, исполнению и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 xml:space="preserve"> исполнением бюджета СМО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78909М6010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  <w:r w:rsidR="00DE79BA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78909М6010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2C631D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  <w:r w:rsidR="00DE79BA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E86252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49,0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E86252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40,0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Комплексное развитие систем коммунальной инфраструктуры на территории СМО 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7850215810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E8625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F4CA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7850215810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E8625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F4CA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E86252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Благоустройство территории СМО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7860115820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E86252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DE79BA" w:rsidRPr="00FF4CA0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7860115820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E8625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DE79BA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Реализация иных не программных расходов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7860415850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Default="00E8625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E79BA">
              <w:rPr>
                <w:color w:val="000000"/>
              </w:rPr>
              <w:t>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Реализация иных не программных расходов по организации и содержанию мест захоронения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7860415850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4A6F29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6F2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Default="00E8625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DE79BA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E86252" w:rsidP="00E8625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106,6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E86252">
              <w:rPr>
                <w:color w:val="000000"/>
                <w:sz w:val="22"/>
                <w:szCs w:val="22"/>
              </w:rPr>
              <w:t>06,6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обеспечение деятельности дворцов и домов культуры, другие учреждения культуры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7830105200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E86252">
              <w:rPr>
                <w:color w:val="000000"/>
                <w:sz w:val="22"/>
                <w:szCs w:val="22"/>
              </w:rPr>
              <w:t>06,6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7830105200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E8625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proofErr w:type="gramStart"/>
            <w:r w:rsidRPr="00066615">
              <w:rPr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066615">
              <w:rPr>
                <w:color w:val="000000"/>
                <w:sz w:val="22"/>
                <w:szCs w:val="22"/>
              </w:rPr>
              <w:t>муниципальных) нужд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66615">
              <w:rPr>
                <w:color w:val="000000"/>
                <w:sz w:val="22"/>
                <w:szCs w:val="22"/>
              </w:rPr>
              <w:t>7830105200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066615" w:rsidRDefault="00DE79BA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Default="00E86252" w:rsidP="002444C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DE79BA" w:rsidRPr="004E4C38" w:rsidTr="0008239D">
        <w:trPr>
          <w:trHeight w:val="218"/>
        </w:trPr>
        <w:tc>
          <w:tcPr>
            <w:tcW w:w="5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F4CA0">
              <w:rPr>
                <w:b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DE79BA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9BA" w:rsidRPr="00FF4CA0" w:rsidRDefault="00E86252" w:rsidP="002444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1199,7</w:t>
            </w:r>
          </w:p>
        </w:tc>
      </w:tr>
    </w:tbl>
    <w:p w:rsidR="00DE79BA" w:rsidRPr="009352A7" w:rsidRDefault="00DE79BA" w:rsidP="0008239D">
      <w:pPr>
        <w:rPr>
          <w:color w:val="000000"/>
          <w:sz w:val="22"/>
          <w:szCs w:val="22"/>
        </w:rPr>
      </w:pPr>
    </w:p>
    <w:p w:rsidR="00DE79BA" w:rsidRPr="009352A7" w:rsidRDefault="00DE79BA" w:rsidP="00DE79BA">
      <w:pPr>
        <w:jc w:val="center"/>
        <w:rPr>
          <w:color w:val="000000"/>
          <w:sz w:val="22"/>
          <w:szCs w:val="22"/>
        </w:rPr>
      </w:pPr>
    </w:p>
    <w:p w:rsidR="00DE79BA" w:rsidRPr="009352A7" w:rsidRDefault="00DE79BA" w:rsidP="00DE79BA">
      <w:pPr>
        <w:jc w:val="center"/>
        <w:rPr>
          <w:color w:val="000000"/>
          <w:sz w:val="22"/>
          <w:szCs w:val="22"/>
        </w:rPr>
      </w:pPr>
    </w:p>
    <w:p w:rsidR="00DE79BA" w:rsidRPr="009352A7" w:rsidRDefault="00DE79BA" w:rsidP="00DE79BA">
      <w:pPr>
        <w:jc w:val="center"/>
        <w:rPr>
          <w:color w:val="000000"/>
          <w:sz w:val="22"/>
          <w:szCs w:val="22"/>
        </w:rPr>
      </w:pPr>
    </w:p>
    <w:p w:rsidR="00DE79BA" w:rsidRPr="009352A7" w:rsidRDefault="00DE79BA" w:rsidP="00DE79BA">
      <w:pPr>
        <w:jc w:val="center"/>
        <w:rPr>
          <w:color w:val="000000"/>
          <w:sz w:val="22"/>
          <w:szCs w:val="22"/>
        </w:rPr>
      </w:pPr>
    </w:p>
    <w:p w:rsidR="00DE79BA" w:rsidRPr="009352A7" w:rsidRDefault="00DE79BA" w:rsidP="00DE79BA">
      <w:pPr>
        <w:jc w:val="center"/>
        <w:rPr>
          <w:color w:val="000000"/>
          <w:sz w:val="22"/>
          <w:szCs w:val="22"/>
        </w:rPr>
      </w:pPr>
    </w:p>
    <w:p w:rsidR="00DE79BA" w:rsidRPr="009352A7" w:rsidRDefault="00DE79BA" w:rsidP="00DE79BA">
      <w:pPr>
        <w:jc w:val="center"/>
        <w:rPr>
          <w:color w:val="000000"/>
          <w:sz w:val="22"/>
          <w:szCs w:val="22"/>
        </w:rPr>
      </w:pPr>
    </w:p>
    <w:sectPr w:rsidR="00DE79BA" w:rsidRPr="009352A7" w:rsidSect="00BF6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E79BA"/>
    <w:rsid w:val="00003A4A"/>
    <w:rsid w:val="0008239D"/>
    <w:rsid w:val="0008657D"/>
    <w:rsid w:val="0017531A"/>
    <w:rsid w:val="00262EC5"/>
    <w:rsid w:val="00297F70"/>
    <w:rsid w:val="002C5A9F"/>
    <w:rsid w:val="002C631D"/>
    <w:rsid w:val="0036480B"/>
    <w:rsid w:val="003C2F1F"/>
    <w:rsid w:val="00424C4B"/>
    <w:rsid w:val="004E43C1"/>
    <w:rsid w:val="004E5F6D"/>
    <w:rsid w:val="005B1178"/>
    <w:rsid w:val="005D7947"/>
    <w:rsid w:val="005E7BF3"/>
    <w:rsid w:val="0075130A"/>
    <w:rsid w:val="00846DEC"/>
    <w:rsid w:val="00AC16E0"/>
    <w:rsid w:val="00B4778D"/>
    <w:rsid w:val="00BF650D"/>
    <w:rsid w:val="00C50E20"/>
    <w:rsid w:val="00C540D9"/>
    <w:rsid w:val="00C60A27"/>
    <w:rsid w:val="00D30D4C"/>
    <w:rsid w:val="00D37D5C"/>
    <w:rsid w:val="00D92D47"/>
    <w:rsid w:val="00DE3072"/>
    <w:rsid w:val="00DE79BA"/>
    <w:rsid w:val="00E26D21"/>
    <w:rsid w:val="00E448B1"/>
    <w:rsid w:val="00E86252"/>
    <w:rsid w:val="00F00078"/>
    <w:rsid w:val="00F9525C"/>
    <w:rsid w:val="00FB085F"/>
    <w:rsid w:val="00FF4CA0"/>
    <w:rsid w:val="00FF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79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E79B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BC395-0CF8-4E24-B7AB-10BB469F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home</cp:lastModifiedBy>
  <cp:revision>20</cp:revision>
  <cp:lastPrinted>2021-12-27T08:35:00Z</cp:lastPrinted>
  <dcterms:created xsi:type="dcterms:W3CDTF">2020-12-17T10:52:00Z</dcterms:created>
  <dcterms:modified xsi:type="dcterms:W3CDTF">2021-12-27T08:35:00Z</dcterms:modified>
</cp:coreProperties>
</file>