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DB" w:rsidRDefault="00A64DDB"/>
    <w:p w:rsidR="00B31F54" w:rsidRDefault="00B31F54"/>
    <w:p w:rsidR="00B31F54" w:rsidRDefault="00B31F54" w:rsidP="00B31F54">
      <w:pPr>
        <w:pStyle w:val="22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B31F54" w:rsidRDefault="00B31F54" w:rsidP="00B31F54">
      <w:pPr>
        <w:jc w:val="center"/>
      </w:pPr>
    </w:p>
    <w:p w:rsidR="00B31F54" w:rsidRDefault="00B31F54" w:rsidP="00B31F54">
      <w:pPr>
        <w:jc w:val="center"/>
      </w:pPr>
      <w:r>
        <w:t xml:space="preserve">                       </w:t>
      </w:r>
    </w:p>
    <w:p w:rsidR="00B31F54" w:rsidRDefault="00B31F54" w:rsidP="00B31F54">
      <w:pPr>
        <w:pStyle w:val="1"/>
        <w:jc w:val="left"/>
        <w:rPr>
          <w:b/>
          <w:sz w:val="26"/>
        </w:rPr>
      </w:pPr>
    </w:p>
    <w:p w:rsidR="00B31F54" w:rsidRDefault="00B31F54" w:rsidP="00B31F54">
      <w:pPr>
        <w:ind w:left="-426"/>
      </w:pPr>
    </w:p>
    <w:p w:rsidR="00B31F54" w:rsidRDefault="00B31F54" w:rsidP="00B31F54">
      <w:pPr>
        <w:pStyle w:val="1"/>
        <w:ind w:left="-720"/>
        <w:rPr>
          <w:b/>
          <w:sz w:val="26"/>
        </w:rPr>
      </w:pPr>
      <w:r>
        <w:rPr>
          <w:b/>
          <w:sz w:val="26"/>
        </w:rPr>
        <w:t>РЕШЕНИЕ СОБРАНИЯ ДЕПУТАТОВ</w:t>
      </w:r>
    </w:p>
    <w:p w:rsidR="00B31F54" w:rsidRDefault="00B31F54" w:rsidP="00B31F54">
      <w:pPr>
        <w:pStyle w:val="2"/>
        <w:rPr>
          <w:sz w:val="26"/>
        </w:rPr>
      </w:pPr>
      <w:r>
        <w:rPr>
          <w:sz w:val="26"/>
        </w:rPr>
        <w:t>КОРОБКИНСКОГО  СЕЛЬСКОГО  МУНИЦИПАЛЬНОГО  ОБРАЗОВАНИЯ</w:t>
      </w:r>
    </w:p>
    <w:tbl>
      <w:tblPr>
        <w:tblW w:w="9705" w:type="dxa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9705"/>
      </w:tblGrid>
      <w:tr w:rsidR="00B31F54" w:rsidTr="00B31F54">
        <w:trPr>
          <w:trHeight w:val="219"/>
        </w:trPr>
        <w:tc>
          <w:tcPr>
            <w:tcW w:w="971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B31F54" w:rsidRDefault="00B31F5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:rsidR="00B31F54" w:rsidRDefault="00B31F54" w:rsidP="00B31F54">
      <w:pPr>
        <w:jc w:val="both"/>
      </w:pPr>
      <w:r>
        <w:t xml:space="preserve">                                      </w:t>
      </w:r>
    </w:p>
    <w:p w:rsidR="00B31F54" w:rsidRDefault="00B31F54" w:rsidP="00B31F54">
      <w:pPr>
        <w:pStyle w:val="a4"/>
        <w:ind w:left="-284"/>
        <w:rPr>
          <w:sz w:val="24"/>
          <w:szCs w:val="24"/>
          <w:u w:val="none"/>
        </w:rPr>
      </w:pPr>
    </w:p>
    <w:p w:rsidR="00B31F54" w:rsidRDefault="00B31F54" w:rsidP="00B31F54">
      <w:pPr>
        <w:pStyle w:val="a4"/>
        <w:ind w:left="-28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п. </w:t>
      </w:r>
      <w:proofErr w:type="spellStart"/>
      <w:r>
        <w:rPr>
          <w:sz w:val="24"/>
          <w:szCs w:val="24"/>
          <w:u w:val="none"/>
        </w:rPr>
        <w:t>Коробкин</w:t>
      </w:r>
      <w:proofErr w:type="spellEnd"/>
      <w:r>
        <w:rPr>
          <w:sz w:val="24"/>
          <w:szCs w:val="24"/>
          <w:u w:val="none"/>
        </w:rPr>
        <w:t xml:space="preserve">                                    №  46-2                                15  августа    2023  года  </w:t>
      </w:r>
    </w:p>
    <w:p w:rsidR="00B31F54" w:rsidRDefault="00B31F54" w:rsidP="00B31F5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31F54" w:rsidRDefault="00B31F54" w:rsidP="00B31F54">
      <w:pPr>
        <w:autoSpaceDE w:val="0"/>
        <w:autoSpaceDN w:val="0"/>
        <w:adjustRightInd w:val="0"/>
        <w:ind w:left="-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«Об утверждении результатов оценки эффективности</w:t>
      </w:r>
    </w:p>
    <w:p w:rsidR="00B31F54" w:rsidRDefault="00B31F54" w:rsidP="00B31F54">
      <w:pPr>
        <w:autoSpaceDE w:val="0"/>
        <w:autoSpaceDN w:val="0"/>
        <w:adjustRightInd w:val="0"/>
        <w:ind w:left="-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налоговых расходов  </w:t>
      </w:r>
      <w:proofErr w:type="spellStart"/>
      <w:r>
        <w:rPr>
          <w:b/>
          <w:bCs/>
          <w:sz w:val="24"/>
          <w:szCs w:val="24"/>
        </w:rPr>
        <w:t>Коробкинского</w:t>
      </w:r>
      <w:proofErr w:type="spellEnd"/>
      <w:r>
        <w:rPr>
          <w:b/>
          <w:bCs/>
          <w:sz w:val="24"/>
          <w:szCs w:val="24"/>
        </w:rPr>
        <w:t xml:space="preserve">  сельского муниципального образования Республики Калмыкия, установленных нормативными</w:t>
      </w:r>
    </w:p>
    <w:p w:rsidR="00B31F54" w:rsidRDefault="00B31F54" w:rsidP="00B31F54">
      <w:pPr>
        <w:autoSpaceDE w:val="0"/>
        <w:autoSpaceDN w:val="0"/>
        <w:adjustRightInd w:val="0"/>
        <w:ind w:left="-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правовыми актами  </w:t>
      </w:r>
      <w:proofErr w:type="spellStart"/>
      <w:r>
        <w:rPr>
          <w:b/>
          <w:bCs/>
          <w:sz w:val="24"/>
          <w:szCs w:val="24"/>
        </w:rPr>
        <w:t>Коробкинского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gramStart"/>
      <w:r>
        <w:rPr>
          <w:b/>
          <w:bCs/>
          <w:sz w:val="24"/>
          <w:szCs w:val="24"/>
        </w:rPr>
        <w:t>сельского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B31F54" w:rsidRDefault="00B31F54" w:rsidP="00B31F54">
      <w:pPr>
        <w:autoSpaceDE w:val="0"/>
        <w:autoSpaceDN w:val="0"/>
        <w:adjustRightInd w:val="0"/>
        <w:ind w:left="-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Республики  за 2021 год»</w:t>
      </w:r>
    </w:p>
    <w:tbl>
      <w:tblPr>
        <w:tblW w:w="0" w:type="auto"/>
        <w:tblLayout w:type="fixed"/>
        <w:tblLook w:val="04A0"/>
      </w:tblPr>
      <w:tblGrid>
        <w:gridCol w:w="4743"/>
      </w:tblGrid>
      <w:tr w:rsidR="00B31F54" w:rsidTr="00B31F54">
        <w:tc>
          <w:tcPr>
            <w:tcW w:w="4743" w:type="dxa"/>
          </w:tcPr>
          <w:p w:rsidR="00B31F54" w:rsidRDefault="00B31F54">
            <w:pPr>
              <w:spacing w:line="276" w:lineRule="auto"/>
              <w:ind w:left="-28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1F54" w:rsidRDefault="00B31F54" w:rsidP="00B31F54">
      <w:pPr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 от 26.11.2021 года № 5 «Об утверждении Правил формирования   перечня  налоговых 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 муниципального образования Республики Калмыкия и оценки   налоговых 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Калмыкия»</w:t>
      </w:r>
      <w:r>
        <w:rPr>
          <w:spacing w:val="-4"/>
          <w:sz w:val="24"/>
          <w:szCs w:val="24"/>
        </w:rPr>
        <w:t xml:space="preserve">,  Администрация 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</w:t>
      </w:r>
    </w:p>
    <w:p w:rsidR="00B31F54" w:rsidRDefault="00B31F54" w:rsidP="00B31F54">
      <w:pPr>
        <w:pStyle w:val="Postan"/>
        <w:spacing w:line="235" w:lineRule="auto"/>
        <w:ind w:left="-284"/>
        <w:rPr>
          <w:sz w:val="24"/>
          <w:szCs w:val="24"/>
        </w:rPr>
      </w:pPr>
    </w:p>
    <w:p w:rsidR="00B31F54" w:rsidRDefault="00B31F54" w:rsidP="00B31F54">
      <w:pPr>
        <w:pStyle w:val="Postan"/>
        <w:spacing w:line="235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31F54" w:rsidRDefault="00B31F54" w:rsidP="00B31F54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1</w:t>
      </w:r>
      <w:r>
        <w:rPr>
          <w:rFonts w:eastAsia="Calibri"/>
          <w:sz w:val="24"/>
          <w:szCs w:val="24"/>
          <w:lang w:eastAsia="en-US"/>
        </w:rPr>
        <w:t xml:space="preserve">. Утвердить  перечень  налоговых расходов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 обусловленных  налоговыми  льготами, установленных нормативными правовыми актами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 за 2022 год и плановые периоды  согласно </w:t>
      </w:r>
      <w:r>
        <w:rPr>
          <w:sz w:val="24"/>
          <w:szCs w:val="24"/>
        </w:rPr>
        <w:t>приложению  № 1 к настоящему постановлению.</w:t>
      </w:r>
    </w:p>
    <w:p w:rsidR="00B31F54" w:rsidRDefault="00B31F54" w:rsidP="00B31F54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2. </w:t>
      </w:r>
      <w:r>
        <w:rPr>
          <w:rFonts w:eastAsia="Calibri"/>
          <w:sz w:val="24"/>
          <w:szCs w:val="24"/>
          <w:lang w:eastAsia="en-US"/>
        </w:rPr>
        <w:t xml:space="preserve">Утвердить   паспорт   налоговых расходов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B31F54" w:rsidRDefault="00B31F54" w:rsidP="00B31F54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 </w:t>
      </w:r>
      <w:proofErr w:type="gramStart"/>
      <w:r>
        <w:rPr>
          <w:rFonts w:eastAsia="Calibri"/>
          <w:sz w:val="24"/>
          <w:szCs w:val="24"/>
          <w:lang w:eastAsia="en-US"/>
        </w:rPr>
        <w:t>обусловленных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налоговыми  льготами, установленных нормативными правовыми актами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 за 2022 год  и   плановые периоды согласно </w:t>
      </w:r>
      <w:r>
        <w:rPr>
          <w:sz w:val="24"/>
          <w:szCs w:val="24"/>
        </w:rPr>
        <w:t>приложению  № 2 к настоящему постановлению.</w:t>
      </w:r>
    </w:p>
    <w:p w:rsidR="00B31F54" w:rsidRDefault="00B31F54" w:rsidP="00B31F54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3. </w:t>
      </w:r>
      <w:r>
        <w:rPr>
          <w:rFonts w:eastAsia="Calibri"/>
          <w:sz w:val="24"/>
          <w:szCs w:val="24"/>
          <w:lang w:eastAsia="en-US"/>
        </w:rPr>
        <w:t>Утвердить результаты оценки эффективности налоговых расходов</w:t>
      </w:r>
    </w:p>
    <w:p w:rsidR="00B31F54" w:rsidRDefault="00B31F54" w:rsidP="00B31F54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>
        <w:rPr>
          <w:rFonts w:eastAsia="Calibri"/>
          <w:sz w:val="24"/>
          <w:szCs w:val="24"/>
          <w:lang w:eastAsia="en-US"/>
        </w:rPr>
        <w:t>установленных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нормативными правовыми актами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 за 2022 год согласно </w:t>
      </w:r>
      <w:r>
        <w:rPr>
          <w:sz w:val="24"/>
          <w:szCs w:val="24"/>
        </w:rPr>
        <w:t>приложению  № 3 к настоящему постановлению.</w:t>
      </w:r>
    </w:p>
    <w:p w:rsidR="00B31F54" w:rsidRPr="0093696C" w:rsidRDefault="00B31F54" w:rsidP="00B31F5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31F54">
        <w:rPr>
          <w:b/>
          <w:sz w:val="24"/>
          <w:szCs w:val="24"/>
        </w:rPr>
        <w:t xml:space="preserve">  4.</w:t>
      </w:r>
      <w:r>
        <w:rPr>
          <w:sz w:val="24"/>
          <w:szCs w:val="24"/>
        </w:rPr>
        <w:t xml:space="preserve"> </w:t>
      </w:r>
      <w:r w:rsidRPr="0093696C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2"/>
          <w:szCs w:val="22"/>
        </w:rPr>
        <w:t>Признать утратившим силу р</w:t>
      </w:r>
      <w:r>
        <w:rPr>
          <w:rFonts w:eastAsia="Calibri"/>
          <w:sz w:val="24"/>
          <w:szCs w:val="24"/>
          <w:lang w:eastAsia="en-US"/>
        </w:rPr>
        <w:t xml:space="preserve">ешение Собрания депутатов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муниципального образования Республики Калмыкия от 15 мая  2023 года № 44 «</w:t>
      </w:r>
      <w:r>
        <w:rPr>
          <w:sz w:val="22"/>
          <w:szCs w:val="22"/>
        </w:rPr>
        <w:t>Об</w:t>
      </w:r>
      <w:r>
        <w:rPr>
          <w:b/>
          <w:spacing w:val="-4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утверждении результатов оценки эффективности налоговых расходов  </w:t>
      </w:r>
      <w:proofErr w:type="spellStart"/>
      <w:r>
        <w:rPr>
          <w:bCs/>
          <w:sz w:val="22"/>
          <w:szCs w:val="22"/>
        </w:rPr>
        <w:t>Коробкинского</w:t>
      </w:r>
      <w:proofErr w:type="spellEnd"/>
      <w:r>
        <w:rPr>
          <w:bCs/>
          <w:sz w:val="22"/>
          <w:szCs w:val="22"/>
        </w:rPr>
        <w:t xml:space="preserve"> сельского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муниципального образования Республики Калмыкия, установленных нормативными правовыми  актами </w:t>
      </w:r>
      <w:proofErr w:type="spellStart"/>
      <w:r>
        <w:rPr>
          <w:sz w:val="22"/>
          <w:szCs w:val="22"/>
        </w:rPr>
        <w:t>Коробкинского</w:t>
      </w:r>
      <w:proofErr w:type="spellEnd"/>
      <w:r>
        <w:rPr>
          <w:sz w:val="22"/>
          <w:szCs w:val="22"/>
        </w:rPr>
        <w:t xml:space="preserve"> сельского  муниципального образования Республики  Калмыкия за 2022 год».</w:t>
      </w:r>
    </w:p>
    <w:p w:rsidR="00B31F54" w:rsidRDefault="00B31F54" w:rsidP="00B31F54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</w:p>
    <w:p w:rsidR="00B31F54" w:rsidRDefault="00B31F54" w:rsidP="00B31F54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</w:p>
    <w:p w:rsidR="00B31F54" w:rsidRDefault="00B31F54" w:rsidP="00B31F54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5. </w:t>
      </w:r>
      <w:r>
        <w:rPr>
          <w:spacing w:val="-4"/>
          <w:sz w:val="24"/>
          <w:szCs w:val="24"/>
        </w:rPr>
        <w:t xml:space="preserve">Постановление вступает в силу </w:t>
      </w:r>
      <w:r>
        <w:rPr>
          <w:sz w:val="24"/>
          <w:szCs w:val="24"/>
        </w:rPr>
        <w:t xml:space="preserve">с момента подписания и  подлежит размещению на  официальном сайте Администрации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СМО РК  в сети « Интернет». </w:t>
      </w:r>
    </w:p>
    <w:p w:rsidR="00B31F54" w:rsidRDefault="00B31F54" w:rsidP="00B31F54">
      <w:pPr>
        <w:tabs>
          <w:tab w:val="left" w:pos="426"/>
        </w:tabs>
        <w:spacing w:line="1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31F54" w:rsidRDefault="00B31F54" w:rsidP="00B31F54">
      <w:pPr>
        <w:tabs>
          <w:tab w:val="left" w:pos="426"/>
        </w:tabs>
        <w:spacing w:line="100" w:lineRule="atLeast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Собрания депутатов </w:t>
      </w:r>
      <w:proofErr w:type="spellStart"/>
      <w:r>
        <w:rPr>
          <w:b/>
          <w:sz w:val="24"/>
          <w:szCs w:val="24"/>
        </w:rPr>
        <w:t>Коробкинского</w:t>
      </w:r>
      <w:proofErr w:type="spellEnd"/>
    </w:p>
    <w:p w:rsidR="00B31F54" w:rsidRDefault="00B31F54" w:rsidP="00B31F54">
      <w:pPr>
        <w:spacing w:before="100" w:beforeAutospacing="1" w:after="100" w:afterAutospacing="1"/>
        <w:ind w:left="-142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сельского муниципального образования</w:t>
      </w:r>
    </w:p>
    <w:p w:rsidR="00B31F54" w:rsidRDefault="00B31F54" w:rsidP="00B31F54">
      <w:pPr>
        <w:tabs>
          <w:tab w:val="left" w:pos="426"/>
        </w:tabs>
        <w:spacing w:line="100" w:lineRule="atLeast"/>
        <w:ind w:left="-14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Республики Калмыкия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Тарабановская</w:t>
      </w:r>
      <w:proofErr w:type="spellEnd"/>
      <w:r>
        <w:rPr>
          <w:b/>
          <w:bCs/>
          <w:sz w:val="24"/>
          <w:szCs w:val="24"/>
        </w:rPr>
        <w:t xml:space="preserve"> З.А.</w:t>
      </w:r>
    </w:p>
    <w:p w:rsidR="00B31F54" w:rsidRDefault="00B31F54" w:rsidP="00B31F54">
      <w:pPr>
        <w:spacing w:before="100" w:beforeAutospacing="1" w:after="100" w:afterAutospacing="1"/>
        <w:ind w:left="-142"/>
        <w:contextualSpacing/>
        <w:rPr>
          <w:bCs/>
          <w:sz w:val="24"/>
          <w:szCs w:val="24"/>
        </w:rPr>
      </w:pPr>
    </w:p>
    <w:p w:rsidR="00B31F54" w:rsidRDefault="00B31F54" w:rsidP="00B31F54">
      <w:pPr>
        <w:spacing w:before="100" w:beforeAutospacing="1" w:after="100" w:afterAutospacing="1"/>
        <w:ind w:left="-284"/>
        <w:contextualSpacing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Глава  </w:t>
      </w:r>
      <w:proofErr w:type="spellStart"/>
      <w:r>
        <w:rPr>
          <w:b/>
          <w:bCs/>
          <w:sz w:val="24"/>
          <w:szCs w:val="24"/>
        </w:rPr>
        <w:t>Коробкинского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B31F54" w:rsidRDefault="00B31F54" w:rsidP="00B31F54">
      <w:pPr>
        <w:spacing w:before="100" w:beforeAutospacing="1" w:after="100" w:afterAutospacing="1"/>
        <w:ind w:left="-284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сельского муниципального образования</w:t>
      </w:r>
    </w:p>
    <w:p w:rsidR="00B31F54" w:rsidRDefault="00B31F54" w:rsidP="00B31F54">
      <w:pPr>
        <w:spacing w:before="100" w:beforeAutospacing="1" w:after="100" w:afterAutospacing="1"/>
        <w:ind w:left="-284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Республики Калмыкия (</w:t>
      </w:r>
      <w:proofErr w:type="spellStart"/>
      <w:r>
        <w:rPr>
          <w:b/>
          <w:bCs/>
          <w:sz w:val="24"/>
          <w:szCs w:val="24"/>
        </w:rPr>
        <w:t>ахлачи</w:t>
      </w:r>
      <w:proofErr w:type="spellEnd"/>
      <w:r>
        <w:rPr>
          <w:b/>
          <w:bCs/>
          <w:sz w:val="24"/>
          <w:szCs w:val="24"/>
        </w:rPr>
        <w:t>):                                                Литвиненко Е.Н.</w:t>
      </w: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Собрания депутатов</w:t>
      </w: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Коробкинского</w:t>
      </w:r>
      <w:proofErr w:type="spellEnd"/>
      <w:r>
        <w:rPr>
          <w:bCs/>
          <w:sz w:val="24"/>
          <w:szCs w:val="24"/>
        </w:rPr>
        <w:t xml:space="preserve">  СМО РК</w:t>
      </w: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 44 от 15.05.2023 г</w:t>
      </w:r>
    </w:p>
    <w:p w:rsidR="00B31F54" w:rsidRDefault="00B31F54" w:rsidP="00B31F54">
      <w:pPr>
        <w:spacing w:before="100" w:beforeAutospacing="1" w:after="100" w:afterAutospacing="1"/>
        <w:ind w:left="540"/>
        <w:contextualSpacing/>
        <w:rPr>
          <w:bCs/>
          <w:sz w:val="28"/>
          <w:szCs w:val="28"/>
        </w:rPr>
      </w:pPr>
    </w:p>
    <w:tbl>
      <w:tblPr>
        <w:tblW w:w="12849" w:type="dxa"/>
        <w:tblInd w:w="-601" w:type="dxa"/>
        <w:tblLook w:val="04A0"/>
      </w:tblPr>
      <w:tblGrid>
        <w:gridCol w:w="831"/>
        <w:gridCol w:w="2502"/>
        <w:gridCol w:w="2063"/>
        <w:gridCol w:w="4067"/>
        <w:gridCol w:w="236"/>
        <w:gridCol w:w="3150"/>
      </w:tblGrid>
      <w:tr w:rsidR="00B31F54" w:rsidTr="00B31F54">
        <w:trPr>
          <w:gridAfter w:val="2"/>
          <w:wAfter w:w="3386" w:type="dxa"/>
          <w:trHeight w:val="300"/>
        </w:trPr>
        <w:tc>
          <w:tcPr>
            <w:tcW w:w="9463" w:type="dxa"/>
            <w:gridSpan w:val="4"/>
            <w:noWrap/>
            <w:vAlign w:val="bottom"/>
          </w:tcPr>
          <w:p w:rsidR="00B31F54" w:rsidRDefault="00B31F5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31F54" w:rsidRDefault="00B31F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</w:t>
            </w:r>
          </w:p>
        </w:tc>
      </w:tr>
      <w:tr w:rsidR="00B31F54" w:rsidTr="00B31F54">
        <w:trPr>
          <w:gridAfter w:val="2"/>
          <w:wAfter w:w="3386" w:type="dxa"/>
          <w:trHeight w:val="1230"/>
        </w:trPr>
        <w:tc>
          <w:tcPr>
            <w:tcW w:w="9463" w:type="dxa"/>
            <w:gridSpan w:val="4"/>
            <w:hideMark/>
          </w:tcPr>
          <w:p w:rsidR="00B31F54" w:rsidRDefault="00B31F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налоговых расходов  </w:t>
            </w:r>
            <w:proofErr w:type="spellStart"/>
            <w:r>
              <w:rPr>
                <w:b/>
                <w:sz w:val="24"/>
                <w:szCs w:val="24"/>
              </w:rPr>
              <w:t>Коробкинского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 сельского  муниципального образования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Республики Калмыкия, обусловленных налоговыми льготами, установленных НПА  </w:t>
            </w:r>
            <w:proofErr w:type="spellStart"/>
            <w:r>
              <w:rPr>
                <w:b/>
                <w:sz w:val="24"/>
                <w:szCs w:val="24"/>
              </w:rPr>
              <w:t>Коробкинского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сельского  муниципального образования Республики Калмыкия на 2021 год с оценкой на прогнозный период до 2024 года</w:t>
            </w:r>
          </w:p>
        </w:tc>
      </w:tr>
      <w:tr w:rsidR="00B31F54" w:rsidTr="00B31F54">
        <w:trPr>
          <w:trHeight w:val="80"/>
        </w:trPr>
        <w:tc>
          <w:tcPr>
            <w:tcW w:w="831" w:type="dxa"/>
            <w:noWrap/>
            <w:vAlign w:val="bottom"/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632" w:type="dxa"/>
            <w:gridSpan w:val="3"/>
            <w:noWrap/>
            <w:vAlign w:val="bottom"/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50" w:type="dxa"/>
            <w:noWrap/>
            <w:vAlign w:val="bottom"/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31F54" w:rsidTr="00B31F54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31F54" w:rsidRDefault="00B31F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Коробкинское</w:t>
            </w:r>
            <w:proofErr w:type="spellEnd"/>
            <w:r>
              <w:rPr>
                <w:sz w:val="24"/>
                <w:szCs w:val="24"/>
              </w:rPr>
              <w:t xml:space="preserve">  СМО РК</w:t>
            </w:r>
          </w:p>
        </w:tc>
      </w:tr>
      <w:tr w:rsidR="00B31F54" w:rsidTr="00B31F54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31F54" w:rsidRDefault="00B31F5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8A0A35">
        <w:trPr>
          <w:gridAfter w:val="2"/>
          <w:wAfter w:w="3386" w:type="dxa"/>
          <w:trHeight w:val="63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Коробкинское</w:t>
            </w:r>
            <w:proofErr w:type="spellEnd"/>
            <w:r>
              <w:rPr>
                <w:sz w:val="24"/>
                <w:szCs w:val="24"/>
              </w:rPr>
              <w:t xml:space="preserve"> СМО РК</w:t>
            </w:r>
          </w:p>
        </w:tc>
      </w:tr>
      <w:tr w:rsidR="00B31F54" w:rsidTr="008A0A35">
        <w:trPr>
          <w:gridAfter w:val="2"/>
          <w:wAfter w:w="3386" w:type="dxa"/>
          <w:trHeight w:val="11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НПА, </w:t>
            </w:r>
            <w:proofErr w:type="gramStart"/>
            <w:r>
              <w:rPr>
                <w:sz w:val="24"/>
                <w:szCs w:val="24"/>
              </w:rPr>
              <w:t>устанавливающий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от 26.11.2019 №69 "О </w:t>
            </w:r>
            <w:proofErr w:type="gramStart"/>
            <w:r>
              <w:rPr>
                <w:sz w:val="24"/>
                <w:szCs w:val="24"/>
              </w:rPr>
              <w:t>земельном</w:t>
            </w:r>
            <w:proofErr w:type="gramEnd"/>
            <w:r>
              <w:rPr>
                <w:sz w:val="24"/>
                <w:szCs w:val="24"/>
              </w:rPr>
              <w:t xml:space="preserve"> налога"</w:t>
            </w:r>
          </w:p>
        </w:tc>
      </w:tr>
      <w:tr w:rsidR="00B31F54" w:rsidTr="008A0A35">
        <w:trPr>
          <w:gridAfter w:val="2"/>
          <w:wAfter w:w="3386" w:type="dxa"/>
          <w:trHeight w:val="13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норм НПА, </w:t>
            </w:r>
            <w:proofErr w:type="gramStart"/>
            <w:r>
              <w:rPr>
                <w:sz w:val="24"/>
                <w:szCs w:val="24"/>
              </w:rPr>
              <w:t>устанавливающего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391 НК РФ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B31F54" w:rsidTr="008A0A35">
        <w:trPr>
          <w:gridAfter w:val="2"/>
          <w:wAfter w:w="3386" w:type="dxa"/>
          <w:trHeight w:val="22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Инвалиды с детства; Ветераны ВОВ, а также ветераны и инвалиды боевых действий; Герои Советского Союза, Герои РФ, полные кавалеры ордена Славы; Инвалиды, имеющих 3 степень ограничения способности к трудовой деятельности, а также лиц, которые имеют 1 и 2 группу инвалидности, установленную до 1.01.2004г. без вынесения заключения о степени ограничения способности к трудовой деятельности;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соответствие с Законом РФ "О социальной защите граждан, подвергшихся воздействию радиации </w:t>
            </w:r>
            <w:proofErr w:type="spellStart"/>
            <w:r>
              <w:rPr>
                <w:sz w:val="24"/>
                <w:szCs w:val="24"/>
              </w:rPr>
              <w:t>вследствии</w:t>
            </w:r>
            <w:proofErr w:type="spellEnd"/>
            <w:r>
              <w:rPr>
                <w:sz w:val="24"/>
                <w:szCs w:val="24"/>
              </w:rPr>
              <w:t xml:space="preserve"> катастрофы на </w:t>
            </w:r>
            <w:proofErr w:type="spellStart"/>
            <w:r>
              <w:rPr>
                <w:sz w:val="24"/>
                <w:szCs w:val="24"/>
              </w:rPr>
              <w:t>Чернобольской</w:t>
            </w:r>
            <w:proofErr w:type="spellEnd"/>
            <w:r>
              <w:rPr>
                <w:sz w:val="24"/>
                <w:szCs w:val="24"/>
              </w:rPr>
              <w:t xml:space="preserve"> АЭС", в соответствие с Федеральным законом от 26.11.1998г.№175-ФЗ "О социальной защите граждан РФ, подвергшихся воздействию радиации вследствие аварии в 1957г. на производственном объединении "Маяк" и сбросов радиоактивных отходов в реку </w:t>
            </w:r>
            <w:proofErr w:type="spellStart"/>
            <w:r>
              <w:rPr>
                <w:sz w:val="24"/>
                <w:szCs w:val="24"/>
              </w:rPr>
              <w:t>Теча</w:t>
            </w:r>
            <w:proofErr w:type="spellEnd"/>
            <w:r>
              <w:rPr>
                <w:sz w:val="24"/>
                <w:szCs w:val="24"/>
              </w:rPr>
              <w:t>" и в соответствии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Федеральным законом от 10.01.2002г. №2-ФЗ "О социальных гарантиях гражданам, подвергшихся радиационным воздействию вследствие ядерных испытаний на Семипалатинском полигоне"; 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  <w:proofErr w:type="gramEnd"/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вступления в силу положений </w:t>
            </w:r>
            <w:r>
              <w:rPr>
                <w:sz w:val="24"/>
                <w:szCs w:val="24"/>
              </w:rPr>
              <w:lastRenderedPageBreak/>
              <w:t>НПА, устанавливающего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установлено 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установлено 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льготы по земельному налогу в виде освобождения от налогообложения</w:t>
            </w:r>
          </w:p>
        </w:tc>
      </w:tr>
      <w:tr w:rsidR="00B31F54" w:rsidTr="008A0A35">
        <w:trPr>
          <w:gridAfter w:val="2"/>
          <w:wAfter w:w="3386" w:type="dxa"/>
          <w:trHeight w:val="7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>, технические налоговые расходы (льготы, направленные на ликвидацию встречных</w:t>
            </w:r>
            <w:r>
              <w:rPr>
                <w:sz w:val="24"/>
                <w:szCs w:val="24"/>
              </w:rPr>
              <w:br/>
              <w:t>финансовых потоков)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налоговой базы на 600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B31F54" w:rsidTr="008A0A35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0,3%, / 1,5%</w:t>
            </w:r>
          </w:p>
        </w:tc>
      </w:tr>
      <w:tr w:rsidR="00B31F54" w:rsidTr="008A0A35">
        <w:trPr>
          <w:gridAfter w:val="2"/>
          <w:wAfter w:w="3386" w:type="dxa"/>
          <w:trHeight w:val="15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Целевой показатель в связи с предоставлением налоговой льготы, освобождения и иных преференций. Целевой показатель (индикатор)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B31F54" w:rsidTr="008A0A35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8A0A35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 лица</w:t>
            </w:r>
          </w:p>
        </w:tc>
      </w:tr>
      <w:tr w:rsidR="00B31F54" w:rsidTr="008A0A35">
        <w:trPr>
          <w:gridAfter w:val="2"/>
          <w:wAfter w:w="3386" w:type="dxa"/>
          <w:trHeight w:val="18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Республики Калмыкия, наименование НПА, определяющего цели социально-экономической политики СМО РК, не относящиеся к государственным программам Республики Калмыкия,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 w:rsidP="00B31F54">
            <w:pPr>
              <w:spacing w:line="276" w:lineRule="auto"/>
              <w:rPr>
                <w:sz w:val="24"/>
                <w:szCs w:val="24"/>
              </w:rPr>
            </w:pPr>
            <w:r w:rsidRPr="005D2D95">
              <w:rPr>
                <w:sz w:val="24"/>
                <w:szCs w:val="24"/>
              </w:rPr>
              <w:t>Основные направления налоговой</w:t>
            </w:r>
            <w:proofErr w:type="gramStart"/>
            <w:r w:rsidRPr="005D2D95">
              <w:rPr>
                <w:sz w:val="24"/>
                <w:szCs w:val="24"/>
              </w:rPr>
              <w:t xml:space="preserve"> ,</w:t>
            </w:r>
            <w:proofErr w:type="gramEnd"/>
            <w:r w:rsidRPr="005D2D95">
              <w:rPr>
                <w:sz w:val="24"/>
                <w:szCs w:val="24"/>
              </w:rPr>
              <w:t>бюджетной долговой политики   утвержденный    постановлени</w:t>
            </w:r>
            <w:r>
              <w:rPr>
                <w:sz w:val="24"/>
                <w:szCs w:val="24"/>
              </w:rPr>
              <w:t>е</w:t>
            </w:r>
            <w:r w:rsidRPr="005D2D9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5D2D95">
              <w:rPr>
                <w:sz w:val="24"/>
                <w:szCs w:val="24"/>
              </w:rPr>
              <w:t xml:space="preserve">Администрации 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 w:rsidRPr="005D2D95">
              <w:rPr>
                <w:sz w:val="24"/>
                <w:szCs w:val="24"/>
              </w:rPr>
              <w:t xml:space="preserve">  СМО РК № </w:t>
            </w:r>
            <w:r>
              <w:rPr>
                <w:sz w:val="24"/>
                <w:szCs w:val="24"/>
              </w:rPr>
              <w:t xml:space="preserve">8-1 </w:t>
            </w:r>
            <w:r w:rsidRPr="005D2D95">
              <w:rPr>
                <w:sz w:val="24"/>
                <w:szCs w:val="24"/>
              </w:rPr>
              <w:t xml:space="preserve"> </w:t>
            </w:r>
            <w:r w:rsidRPr="00424FE3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20.10.2022</w:t>
            </w:r>
            <w:r w:rsidRPr="00424FE3">
              <w:rPr>
                <w:sz w:val="24"/>
                <w:szCs w:val="24"/>
              </w:rPr>
              <w:t>г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СМО РК, в целях </w:t>
            </w:r>
            <w:proofErr w:type="gramStart"/>
            <w:r>
              <w:rPr>
                <w:sz w:val="24"/>
                <w:szCs w:val="24"/>
              </w:rPr>
              <w:t>реализации</w:t>
            </w:r>
            <w:proofErr w:type="gramEnd"/>
            <w:r>
              <w:rPr>
                <w:sz w:val="24"/>
                <w:szCs w:val="24"/>
              </w:rPr>
              <w:t xml:space="preserve"> которой предоставляется налоговая льгота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B31F54" w:rsidTr="008A0A35">
        <w:trPr>
          <w:gridAfter w:val="2"/>
          <w:wAfter w:w="3386" w:type="dxa"/>
          <w:trHeight w:val="1755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 доходы, тыс. руб.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год, предшествующий отчетному финансовому году  (2021г)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54" w:rsidRDefault="008A0A35" w:rsidP="008A0A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76,0 </w:t>
            </w:r>
            <w:r w:rsidR="00B31F54">
              <w:rPr>
                <w:sz w:val="24"/>
                <w:szCs w:val="24"/>
              </w:rPr>
              <w:t>тыс. руб.</w:t>
            </w:r>
          </w:p>
        </w:tc>
      </w:tr>
      <w:tr w:rsidR="00B31F54" w:rsidTr="008A0A35">
        <w:trPr>
          <w:gridAfter w:val="2"/>
          <w:wAfter w:w="3386" w:type="dxa"/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(оценка)</w:t>
            </w:r>
          </w:p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(2022 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54" w:rsidRDefault="008A0A35" w:rsidP="008A0A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41,0</w:t>
            </w:r>
            <w:r>
              <w:rPr>
                <w:sz w:val="24"/>
                <w:szCs w:val="24"/>
              </w:rPr>
              <w:t xml:space="preserve"> </w:t>
            </w:r>
            <w:r w:rsidR="00B31F54">
              <w:rPr>
                <w:sz w:val="24"/>
                <w:szCs w:val="24"/>
              </w:rPr>
              <w:t xml:space="preserve"> тыс. руб.</w:t>
            </w:r>
          </w:p>
        </w:tc>
      </w:tr>
      <w:tr w:rsidR="008A0A35" w:rsidTr="008A0A35">
        <w:trPr>
          <w:gridAfter w:val="2"/>
          <w:wAfter w:w="3386" w:type="dxa"/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5" w:rsidRDefault="008A0A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5" w:rsidRDefault="008A0A3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A35" w:rsidRDefault="008A0A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</w:p>
          <w:p w:rsidR="008A0A35" w:rsidRDefault="008A0A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( 2023год)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A35" w:rsidRDefault="008A0A35">
            <w:r w:rsidRPr="00570856">
              <w:rPr>
                <w:color w:val="FF0000"/>
                <w:sz w:val="24"/>
                <w:szCs w:val="24"/>
              </w:rPr>
              <w:t>41,0</w:t>
            </w:r>
            <w:r w:rsidRPr="00570856">
              <w:rPr>
                <w:sz w:val="24"/>
                <w:szCs w:val="24"/>
              </w:rPr>
              <w:t xml:space="preserve">  тыс. руб.</w:t>
            </w:r>
          </w:p>
        </w:tc>
      </w:tr>
      <w:tr w:rsidR="008A0A35" w:rsidTr="008A0A35">
        <w:trPr>
          <w:gridAfter w:val="2"/>
          <w:wAfter w:w="3386" w:type="dxa"/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5" w:rsidRDefault="008A0A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5" w:rsidRDefault="008A0A3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A35" w:rsidRDefault="008A0A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</w:p>
          <w:p w:rsidR="008A0A35" w:rsidRDefault="008A0A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( 2024год)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A35" w:rsidRDefault="008A0A35">
            <w:r w:rsidRPr="00570856">
              <w:rPr>
                <w:color w:val="FF0000"/>
                <w:sz w:val="24"/>
                <w:szCs w:val="24"/>
              </w:rPr>
              <w:t>41,0</w:t>
            </w:r>
            <w:r w:rsidRPr="00570856">
              <w:rPr>
                <w:sz w:val="24"/>
                <w:szCs w:val="24"/>
              </w:rPr>
              <w:t xml:space="preserve">  тыс. руб.</w:t>
            </w:r>
          </w:p>
        </w:tc>
      </w:tr>
      <w:tr w:rsidR="008A0A35" w:rsidTr="008A0A35">
        <w:trPr>
          <w:gridAfter w:val="2"/>
          <w:wAfter w:w="3386" w:type="dxa"/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5" w:rsidRDefault="008A0A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5" w:rsidRDefault="008A0A3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A35" w:rsidRDefault="008A0A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</w:t>
            </w:r>
          </w:p>
          <w:p w:rsidR="008A0A35" w:rsidRDefault="008A0A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 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A35" w:rsidRDefault="008A0A35">
            <w:r w:rsidRPr="00570856">
              <w:rPr>
                <w:color w:val="FF0000"/>
                <w:sz w:val="24"/>
                <w:szCs w:val="24"/>
              </w:rPr>
              <w:t>41,0</w:t>
            </w:r>
            <w:r w:rsidRPr="00570856">
              <w:rPr>
                <w:sz w:val="24"/>
                <w:szCs w:val="24"/>
              </w:rPr>
              <w:t xml:space="preserve">  тыс. руб.</w:t>
            </w:r>
          </w:p>
        </w:tc>
      </w:tr>
      <w:tr w:rsidR="008A0A35" w:rsidTr="008A0A35">
        <w:trPr>
          <w:gridAfter w:val="2"/>
          <w:wAfter w:w="3386" w:type="dxa"/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5" w:rsidRDefault="008A0A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5" w:rsidRDefault="008A0A3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A35" w:rsidRDefault="008A0A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финансовый год, следующий за очередным финансовым годом (прогноз)</w:t>
            </w:r>
          </w:p>
          <w:p w:rsidR="008A0A35" w:rsidRDefault="008A0A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( 2026год)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A35" w:rsidRDefault="008A0A35">
            <w:r w:rsidRPr="00570856">
              <w:rPr>
                <w:color w:val="FF0000"/>
                <w:sz w:val="24"/>
                <w:szCs w:val="24"/>
              </w:rPr>
              <w:t>41,0</w:t>
            </w:r>
            <w:r w:rsidRPr="00570856">
              <w:rPr>
                <w:sz w:val="24"/>
                <w:szCs w:val="24"/>
              </w:rPr>
              <w:t xml:space="preserve">  тыс. руб.</w:t>
            </w:r>
          </w:p>
        </w:tc>
      </w:tr>
      <w:tr w:rsidR="00B31F54" w:rsidTr="00B31F54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31F54" w:rsidRDefault="00B31F5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имущество физ. лиц.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8A0A35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Коробкинское</w:t>
            </w:r>
            <w:proofErr w:type="spellEnd"/>
            <w:r>
              <w:rPr>
                <w:sz w:val="24"/>
                <w:szCs w:val="24"/>
              </w:rPr>
              <w:t xml:space="preserve">  СМО РК</w:t>
            </w:r>
          </w:p>
        </w:tc>
      </w:tr>
      <w:tr w:rsidR="00B31F54" w:rsidTr="008A0A35">
        <w:trPr>
          <w:gridAfter w:val="2"/>
          <w:wAfter w:w="3386" w:type="dxa"/>
          <w:trHeight w:val="180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НПА, </w:t>
            </w:r>
            <w:proofErr w:type="gramStart"/>
            <w:r>
              <w:rPr>
                <w:sz w:val="24"/>
                <w:szCs w:val="24"/>
              </w:rPr>
              <w:t>устанавливающий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от 25.11.2015 №10 "О налоге на имущество физических лиц на территории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СМО"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норм НПА, </w:t>
            </w:r>
            <w:proofErr w:type="gramStart"/>
            <w:r>
              <w:rPr>
                <w:sz w:val="24"/>
                <w:szCs w:val="24"/>
              </w:rPr>
              <w:t>устанавливающего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B31F54" w:rsidTr="008A0A35">
        <w:trPr>
          <w:gridAfter w:val="2"/>
          <w:wAfter w:w="3386" w:type="dxa"/>
          <w:trHeight w:val="98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малообеспеченные граждане - владельцы объектов налогообложения, принадлежащих им на праве собственности, в пределах суммарной стоимости имущества до 300 тыс. рублей. Указанная льгота предоставляется на основании справок, выданных уполномоченным органом в области социальной защиты населения;</w:t>
            </w:r>
            <w:r>
              <w:rPr>
                <w:sz w:val="24"/>
                <w:szCs w:val="24"/>
              </w:rPr>
              <w:br/>
              <w:t>2) несовершеннолетние граждане, находящиеся под опекой или попечительством пенсионеров. Основанием для предоставления такой льготы является решение уполномоченного органа в области социальной защиты населения;</w:t>
            </w:r>
            <w:r>
              <w:rPr>
                <w:sz w:val="24"/>
                <w:szCs w:val="24"/>
              </w:rPr>
              <w:br/>
              <w:t>3) лица из числа граждан, имеющих в составе своей семьи трех и более несовершеннолетних детей, в том числе усыновленных, принятых под опеку (попечительство). Указанная льгота предоставляется на основании решения уполномоченного органа в сфере социальной защиты населения;</w:t>
            </w:r>
            <w:r>
              <w:rPr>
                <w:sz w:val="24"/>
                <w:szCs w:val="24"/>
              </w:rPr>
              <w:br/>
              <w:t xml:space="preserve">4) дети-сироты и дети, оставшиеся без попечения родителей, а также лица из числа детей-сирот и детей, оставшихся без попечения </w:t>
            </w:r>
            <w:r>
              <w:rPr>
                <w:sz w:val="24"/>
                <w:szCs w:val="24"/>
              </w:rPr>
              <w:lastRenderedPageBreak/>
              <w:t>родителей. Указанная льгота предоставляется на основании справок, выданных уполномоченном органом по вопросам опеки и попечительства;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установлено 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установлено 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льготы по налогу на имущество физических лиц в виде освобождения от налогообложения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налога, по которому предусматривается налоговая льгота, освобождение и иные </w:t>
            </w:r>
            <w:r>
              <w:rPr>
                <w:sz w:val="24"/>
                <w:szCs w:val="24"/>
              </w:rPr>
              <w:lastRenderedPageBreak/>
              <w:t>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B31F54" w:rsidTr="008A0A35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 от уплаты налога</w:t>
            </w:r>
          </w:p>
        </w:tc>
      </w:tr>
      <w:tr w:rsidR="00B31F54" w:rsidTr="008A0A35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03% /0,5% / 2%</w:t>
            </w:r>
          </w:p>
        </w:tc>
      </w:tr>
      <w:tr w:rsidR="00B31F54" w:rsidTr="008A0A35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Целевой показатель в связи с предоставлением налоговой льготы, освобождения и иных преференций. Целевой показатель (индикатор)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B31F54" w:rsidTr="008A0A35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8A0A35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</w:tr>
      <w:tr w:rsidR="00B31F54" w:rsidTr="008A0A35">
        <w:trPr>
          <w:gridAfter w:val="2"/>
          <w:wAfter w:w="3386" w:type="dxa"/>
          <w:trHeight w:val="18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Республики Калмыкия, наименование НПА, определяющего цели социально-экономической политики СМО РК, не относящиеся к государственным программам </w:t>
            </w:r>
            <w:r>
              <w:rPr>
                <w:sz w:val="24"/>
                <w:szCs w:val="24"/>
              </w:rPr>
              <w:lastRenderedPageBreak/>
              <w:t xml:space="preserve">Республики Калмыкия,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54" w:rsidRDefault="008A0A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направления налоговой, </w:t>
            </w:r>
            <w:r w:rsidRPr="005D2D95">
              <w:rPr>
                <w:sz w:val="24"/>
                <w:szCs w:val="24"/>
              </w:rPr>
              <w:t>бюджетной долговой политики   утвержденный    постановлени</w:t>
            </w:r>
            <w:r>
              <w:rPr>
                <w:sz w:val="24"/>
                <w:szCs w:val="24"/>
              </w:rPr>
              <w:t>е</w:t>
            </w:r>
            <w:r w:rsidRPr="005D2D9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5D2D95">
              <w:rPr>
                <w:sz w:val="24"/>
                <w:szCs w:val="24"/>
              </w:rPr>
              <w:t xml:space="preserve">Администрации 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 w:rsidRPr="005D2D95">
              <w:rPr>
                <w:sz w:val="24"/>
                <w:szCs w:val="24"/>
              </w:rPr>
              <w:t xml:space="preserve">  СМО РК № </w:t>
            </w:r>
            <w:r>
              <w:rPr>
                <w:sz w:val="24"/>
                <w:szCs w:val="24"/>
              </w:rPr>
              <w:t xml:space="preserve">8-1 </w:t>
            </w:r>
            <w:r w:rsidRPr="005D2D95">
              <w:rPr>
                <w:sz w:val="24"/>
                <w:szCs w:val="24"/>
              </w:rPr>
              <w:t xml:space="preserve"> </w:t>
            </w:r>
            <w:r w:rsidRPr="00424FE3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20.10.2022</w:t>
            </w:r>
            <w:r w:rsidRPr="00424FE3">
              <w:rPr>
                <w:sz w:val="24"/>
                <w:szCs w:val="24"/>
              </w:rPr>
              <w:t>г</w:t>
            </w:r>
          </w:p>
        </w:tc>
      </w:tr>
      <w:tr w:rsidR="00B31F54" w:rsidTr="008A0A35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СМО РК, в целях </w:t>
            </w:r>
            <w:proofErr w:type="gramStart"/>
            <w:r>
              <w:rPr>
                <w:sz w:val="24"/>
                <w:szCs w:val="24"/>
              </w:rPr>
              <w:t>реализации</w:t>
            </w:r>
            <w:proofErr w:type="gramEnd"/>
            <w:r>
              <w:rPr>
                <w:sz w:val="24"/>
                <w:szCs w:val="24"/>
              </w:rPr>
              <w:t xml:space="preserve"> которой предоставляется налоговая льгота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B31F54" w:rsidTr="008A0A35">
        <w:trPr>
          <w:gridAfter w:val="2"/>
          <w:wAfter w:w="3386" w:type="dxa"/>
          <w:trHeight w:val="1500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F54" w:rsidRDefault="00B31F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F54" w:rsidRDefault="00B31F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54" w:rsidRDefault="00B31F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год, предшествующий отчетному финансовому году  (2021г)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54" w:rsidRDefault="00B31F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 тыс. руб.</w:t>
            </w:r>
          </w:p>
        </w:tc>
      </w:tr>
      <w:tr w:rsidR="00674774" w:rsidTr="008A0A35">
        <w:trPr>
          <w:gridAfter w:val="2"/>
          <w:wAfter w:w="3386" w:type="dxa"/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4" w:rsidRDefault="00674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4" w:rsidRDefault="00674774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774" w:rsidRDefault="006747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(оценка)(2022год)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774" w:rsidRDefault="00674774" w:rsidP="006747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 тыс. руб.</w:t>
            </w:r>
          </w:p>
        </w:tc>
      </w:tr>
      <w:tr w:rsidR="00674774" w:rsidTr="008A0A35">
        <w:trPr>
          <w:gridAfter w:val="2"/>
          <w:wAfter w:w="3386" w:type="dxa"/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4" w:rsidRDefault="00674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4" w:rsidRDefault="00674774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774" w:rsidRDefault="006747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</w:p>
          <w:p w:rsidR="00674774" w:rsidRDefault="006747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( 2023год)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774" w:rsidRDefault="00674774" w:rsidP="006747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 тыс. руб.</w:t>
            </w:r>
          </w:p>
        </w:tc>
      </w:tr>
      <w:tr w:rsidR="00674774" w:rsidTr="008A0A35">
        <w:trPr>
          <w:gridAfter w:val="2"/>
          <w:wAfter w:w="3386" w:type="dxa"/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4" w:rsidRDefault="00674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4" w:rsidRDefault="00674774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774" w:rsidRDefault="006747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</w:p>
          <w:p w:rsidR="00674774" w:rsidRDefault="006747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( 2024 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774" w:rsidRDefault="00674774" w:rsidP="006747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 тыс. руб.</w:t>
            </w:r>
          </w:p>
        </w:tc>
      </w:tr>
      <w:tr w:rsidR="00674774" w:rsidTr="008A0A35">
        <w:trPr>
          <w:gridAfter w:val="2"/>
          <w:wAfter w:w="3386" w:type="dxa"/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4" w:rsidRDefault="00674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4" w:rsidRDefault="00674774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774" w:rsidRDefault="006747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</w:t>
            </w:r>
          </w:p>
          <w:p w:rsidR="00674774" w:rsidRDefault="006747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774" w:rsidRDefault="00674774" w:rsidP="006747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 тыс. руб.</w:t>
            </w:r>
          </w:p>
        </w:tc>
      </w:tr>
      <w:tr w:rsidR="00674774" w:rsidTr="008A0A35">
        <w:trPr>
          <w:gridAfter w:val="2"/>
          <w:wAfter w:w="3386" w:type="dxa"/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4" w:rsidRDefault="00674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4" w:rsidRDefault="00674774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774" w:rsidRDefault="006747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финансовый год, следующий за очередным финансовым годом (прогноз)</w:t>
            </w:r>
          </w:p>
          <w:p w:rsidR="00674774" w:rsidRDefault="006747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( 2026 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774" w:rsidRDefault="00674774" w:rsidP="0067477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 тыс. руб.</w:t>
            </w:r>
          </w:p>
        </w:tc>
      </w:tr>
    </w:tbl>
    <w:p w:rsidR="00B31F54" w:rsidRDefault="00B31F54" w:rsidP="00B31F54">
      <w:pPr>
        <w:shd w:val="clear" w:color="auto" w:fill="FFFFFF"/>
        <w:rPr>
          <w:b/>
          <w:sz w:val="24"/>
          <w:szCs w:val="24"/>
        </w:rPr>
      </w:pP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приложению  № 2</w:t>
      </w: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Собрания депутатов</w:t>
      </w: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Коробкинского</w:t>
      </w:r>
      <w:proofErr w:type="spellEnd"/>
      <w:r>
        <w:rPr>
          <w:bCs/>
          <w:sz w:val="24"/>
          <w:szCs w:val="24"/>
        </w:rPr>
        <w:t xml:space="preserve">  СМО РК</w:t>
      </w: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 44 от 15.05.2023 г</w:t>
      </w:r>
    </w:p>
    <w:p w:rsidR="00B31F54" w:rsidRDefault="00B31F54" w:rsidP="00B31F54">
      <w:pPr>
        <w:rPr>
          <w:b/>
          <w:sz w:val="24"/>
          <w:szCs w:val="24"/>
        </w:rPr>
      </w:pPr>
    </w:p>
    <w:tbl>
      <w:tblPr>
        <w:tblW w:w="9874" w:type="dxa"/>
        <w:tblInd w:w="93" w:type="dxa"/>
        <w:tblLook w:val="04A0"/>
      </w:tblPr>
      <w:tblGrid>
        <w:gridCol w:w="540"/>
        <w:gridCol w:w="2418"/>
        <w:gridCol w:w="2302"/>
        <w:gridCol w:w="4614"/>
      </w:tblGrid>
      <w:tr w:rsidR="00B31F54" w:rsidTr="00B31F54">
        <w:trPr>
          <w:trHeight w:val="300"/>
        </w:trPr>
        <w:tc>
          <w:tcPr>
            <w:tcW w:w="540" w:type="dxa"/>
            <w:noWrap/>
            <w:vAlign w:val="bottom"/>
            <w:hideMark/>
          </w:tcPr>
          <w:p w:rsidR="00B31F54" w:rsidRDefault="00B31F54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334" w:type="dxa"/>
            <w:gridSpan w:val="3"/>
            <w:noWrap/>
            <w:vAlign w:val="bottom"/>
            <w:hideMark/>
          </w:tcPr>
          <w:p w:rsidR="00B31F54" w:rsidRDefault="00B31F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</w:t>
            </w:r>
          </w:p>
        </w:tc>
      </w:tr>
      <w:tr w:rsidR="00B31F54" w:rsidTr="00B31F54">
        <w:trPr>
          <w:trHeight w:val="1410"/>
        </w:trPr>
        <w:tc>
          <w:tcPr>
            <w:tcW w:w="540" w:type="dxa"/>
            <w:noWrap/>
            <w:vAlign w:val="bottom"/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334" w:type="dxa"/>
            <w:gridSpan w:val="3"/>
            <w:vAlign w:val="bottom"/>
            <w:hideMark/>
          </w:tcPr>
          <w:p w:rsidR="00B31F54" w:rsidRDefault="00B31F54">
            <w:pPr>
              <w:spacing w:after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налоговых расходов   </w:t>
            </w:r>
            <w:proofErr w:type="spellStart"/>
            <w:r>
              <w:rPr>
                <w:b/>
                <w:sz w:val="24"/>
                <w:szCs w:val="24"/>
              </w:rPr>
              <w:t>Коробкинского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сельского муниципального образования Республики Калмыкия, обусловленных налоговыми льготами, установленных НПА сельского муниципального образования Республики Калмыкия на ____ год с оценкой на прогнозный период до ____ года</w:t>
            </w:r>
          </w:p>
        </w:tc>
      </w:tr>
      <w:tr w:rsidR="00B31F54" w:rsidTr="00B31F54">
        <w:trPr>
          <w:trHeight w:val="240"/>
        </w:trPr>
        <w:tc>
          <w:tcPr>
            <w:tcW w:w="540" w:type="dxa"/>
            <w:noWrap/>
            <w:vAlign w:val="bottom"/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18" w:type="dxa"/>
            <w:noWrap/>
            <w:vAlign w:val="bottom"/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02" w:type="dxa"/>
            <w:noWrap/>
            <w:vAlign w:val="bottom"/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614" w:type="dxa"/>
            <w:noWrap/>
            <w:vAlign w:val="bottom"/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31F54" w:rsidTr="00B31F54">
        <w:trPr>
          <w:trHeight w:val="80"/>
        </w:trPr>
        <w:tc>
          <w:tcPr>
            <w:tcW w:w="540" w:type="dxa"/>
            <w:noWrap/>
            <w:vAlign w:val="bottom"/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18" w:type="dxa"/>
            <w:noWrap/>
            <w:vAlign w:val="bottom"/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614" w:type="dxa"/>
            <w:noWrap/>
            <w:vAlign w:val="bottom"/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31F54" w:rsidTr="00B31F54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Коробкинское</w:t>
            </w:r>
            <w:proofErr w:type="spellEnd"/>
            <w:r>
              <w:rPr>
                <w:sz w:val="24"/>
                <w:szCs w:val="24"/>
              </w:rPr>
              <w:t xml:space="preserve">  СМО РК</w:t>
            </w:r>
          </w:p>
        </w:tc>
      </w:tr>
      <w:tr w:rsidR="00B31F54" w:rsidTr="00B31F54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НПА, </w:t>
            </w:r>
            <w:proofErr w:type="gramStart"/>
            <w:r>
              <w:rPr>
                <w:sz w:val="24"/>
                <w:szCs w:val="24"/>
              </w:rPr>
              <w:t>устанавливающий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</w:tr>
      <w:tr w:rsidR="00B31F54" w:rsidTr="00B31F54">
        <w:trPr>
          <w:trHeight w:val="10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норм НПА, </w:t>
            </w:r>
            <w:proofErr w:type="gramStart"/>
            <w:r>
              <w:rPr>
                <w:sz w:val="24"/>
                <w:szCs w:val="24"/>
              </w:rPr>
              <w:t>устанавливающего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от 22.11.2016 №24 "Об утверждении ставок земельного налога"</w:t>
            </w:r>
          </w:p>
        </w:tc>
      </w:tr>
      <w:tr w:rsidR="00B31F54" w:rsidTr="00B31F5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B31F54" w:rsidTr="00B31F54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Инвалиды с детства; Ветераны ВОВ, а также ветераны и инвалиды боевых действий; Герои Советского Союза, Герои РФ, полные кавалеры ордена Славы; </w:t>
            </w:r>
          </w:p>
        </w:tc>
      </w:tr>
      <w:tr w:rsidR="00B31F54" w:rsidTr="00B31F54">
        <w:trPr>
          <w:trHeight w:val="9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31F54" w:rsidRDefault="00B31F5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Инвалиды, имеющих 3 степень ограничения способности к трудовой деятельности, а также лиц, которые имеют 1 и 2 группу инвалидности, установленную до 1.01.2004г. без вынесения заключения о степени ограничения способности к трудовой деятельности; </w:t>
            </w:r>
            <w:proofErr w:type="gramStart"/>
            <w:r>
              <w:rPr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соответствие с Законом РФ "О социальной защите граждан, подвергшихся воздействию радиации </w:t>
            </w:r>
            <w:proofErr w:type="spellStart"/>
            <w:r>
              <w:rPr>
                <w:sz w:val="24"/>
                <w:szCs w:val="24"/>
              </w:rPr>
              <w:t>вследствии</w:t>
            </w:r>
            <w:proofErr w:type="spellEnd"/>
            <w:r>
              <w:rPr>
                <w:sz w:val="24"/>
                <w:szCs w:val="24"/>
              </w:rPr>
              <w:t xml:space="preserve"> катастрофы на </w:t>
            </w:r>
            <w:proofErr w:type="spellStart"/>
            <w:r>
              <w:rPr>
                <w:sz w:val="24"/>
                <w:szCs w:val="24"/>
              </w:rPr>
              <w:t>Чернобольской</w:t>
            </w:r>
            <w:proofErr w:type="spellEnd"/>
            <w:r>
              <w:rPr>
                <w:sz w:val="24"/>
                <w:szCs w:val="24"/>
              </w:rPr>
              <w:t xml:space="preserve"> АЭС", в соответствие с Федеральным законом от 26.11.1998г.№175-ФЗ "О социальной защите граждан РФ, подвергшихся воздействию радиации вследствие аварии в 1957г. на производственном объединении "Маяк" и сбросов радиоактивных отходов в реку </w:t>
            </w:r>
            <w:proofErr w:type="spellStart"/>
            <w:r>
              <w:rPr>
                <w:sz w:val="24"/>
                <w:szCs w:val="24"/>
              </w:rPr>
              <w:t>Теча</w:t>
            </w:r>
            <w:proofErr w:type="spellEnd"/>
            <w:r>
              <w:rPr>
                <w:sz w:val="24"/>
                <w:szCs w:val="24"/>
              </w:rPr>
              <w:t>" и в соответствии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Федеральным законом от 10.01.2002г. №2-ФЗ "О социальных гарантиях гражданам, подвергшихся радиационным воздействию вследствие ядерных испытаний на Семипалатинском полигоне"; 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  <w:proofErr w:type="gramEnd"/>
          </w:p>
        </w:tc>
      </w:tr>
      <w:tr w:rsidR="00B31F54" w:rsidTr="00B31F54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</w:tr>
      <w:tr w:rsidR="00B31F54" w:rsidTr="00B31F54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</w:tr>
      <w:tr w:rsidR="00B31F54" w:rsidTr="00B31F5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установлено </w:t>
            </w:r>
          </w:p>
        </w:tc>
      </w:tr>
      <w:tr w:rsidR="00B31F54" w:rsidTr="00B31F54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установлено </w:t>
            </w:r>
          </w:p>
        </w:tc>
      </w:tr>
      <w:tr w:rsidR="00B31F54" w:rsidTr="00B31F54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льготы по земельному налогу в виде освобождения от налогообложения</w:t>
            </w:r>
          </w:p>
        </w:tc>
      </w:tr>
      <w:tr w:rsidR="00B31F54" w:rsidTr="00B31F54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>, технические налоговые расходы (льготы, направленные на ликвидацию встречных финансовых потоков)</w:t>
            </w:r>
          </w:p>
        </w:tc>
      </w:tr>
      <w:tr w:rsidR="00B31F54" w:rsidTr="00B31F54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B31F54" w:rsidTr="00B31F5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</w:tr>
      <w:tr w:rsidR="00B31F54" w:rsidTr="00B31F54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налоговой льготы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налоговой базы на 600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B31F54" w:rsidTr="00B31F54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0,3%, / 1,5%</w:t>
            </w:r>
          </w:p>
        </w:tc>
      </w:tr>
      <w:tr w:rsidR="00B31F54" w:rsidTr="00B31F54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государственной программы Республики Калмыкия, наименование НПА, определяющего цели социально-экономической политики </w:t>
            </w:r>
            <w:proofErr w:type="spellStart"/>
            <w:r>
              <w:rPr>
                <w:sz w:val="24"/>
                <w:szCs w:val="24"/>
              </w:rPr>
              <w:t>Сарпинского</w:t>
            </w:r>
            <w:proofErr w:type="spellEnd"/>
            <w:r>
              <w:rPr>
                <w:sz w:val="24"/>
                <w:szCs w:val="24"/>
              </w:rPr>
              <w:t xml:space="preserve"> РМО РК, не относящиеся к муниципальным  программам </w:t>
            </w:r>
            <w:proofErr w:type="spellStart"/>
            <w:r>
              <w:rPr>
                <w:sz w:val="24"/>
                <w:szCs w:val="24"/>
              </w:rPr>
              <w:t>Сарпинского</w:t>
            </w:r>
            <w:proofErr w:type="spellEnd"/>
            <w:r>
              <w:rPr>
                <w:sz w:val="24"/>
                <w:szCs w:val="24"/>
              </w:rPr>
              <w:t xml:space="preserve"> РМО РК,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8A0A35">
            <w:pPr>
              <w:spacing w:line="276" w:lineRule="auto"/>
              <w:rPr>
                <w:sz w:val="24"/>
                <w:szCs w:val="24"/>
              </w:rPr>
            </w:pPr>
            <w:r w:rsidRPr="005D2D95">
              <w:rPr>
                <w:sz w:val="24"/>
                <w:szCs w:val="24"/>
              </w:rPr>
              <w:t>Основные направления налоговой</w:t>
            </w:r>
            <w:proofErr w:type="gramStart"/>
            <w:r w:rsidRPr="005D2D95">
              <w:rPr>
                <w:sz w:val="24"/>
                <w:szCs w:val="24"/>
              </w:rPr>
              <w:t xml:space="preserve"> ,</w:t>
            </w:r>
            <w:proofErr w:type="gramEnd"/>
            <w:r w:rsidRPr="005D2D95">
              <w:rPr>
                <w:sz w:val="24"/>
                <w:szCs w:val="24"/>
              </w:rPr>
              <w:t>бюджетной долговой политики   утвержденный    постановлени</w:t>
            </w:r>
            <w:r>
              <w:rPr>
                <w:sz w:val="24"/>
                <w:szCs w:val="24"/>
              </w:rPr>
              <w:t>е</w:t>
            </w:r>
            <w:r w:rsidRPr="005D2D9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5D2D95">
              <w:rPr>
                <w:sz w:val="24"/>
                <w:szCs w:val="24"/>
              </w:rPr>
              <w:t xml:space="preserve">Администрации 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 w:rsidRPr="005D2D95">
              <w:rPr>
                <w:sz w:val="24"/>
                <w:szCs w:val="24"/>
              </w:rPr>
              <w:t xml:space="preserve">  СМО РК № </w:t>
            </w:r>
            <w:r>
              <w:rPr>
                <w:sz w:val="24"/>
                <w:szCs w:val="24"/>
              </w:rPr>
              <w:t xml:space="preserve">8-1 </w:t>
            </w:r>
            <w:r w:rsidRPr="005D2D95">
              <w:rPr>
                <w:sz w:val="24"/>
                <w:szCs w:val="24"/>
              </w:rPr>
              <w:t xml:space="preserve"> </w:t>
            </w:r>
            <w:r w:rsidRPr="00424FE3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20.10.2022</w:t>
            </w:r>
            <w:r w:rsidRPr="00424FE3">
              <w:rPr>
                <w:sz w:val="24"/>
                <w:szCs w:val="24"/>
              </w:rPr>
              <w:t>г</w:t>
            </w:r>
          </w:p>
        </w:tc>
      </w:tr>
      <w:tr w:rsidR="00B31F54" w:rsidTr="00B31F54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proofErr w:type="spellStart"/>
            <w:r>
              <w:rPr>
                <w:sz w:val="24"/>
                <w:szCs w:val="24"/>
              </w:rPr>
              <w:t>Сарпинского</w:t>
            </w:r>
            <w:proofErr w:type="spellEnd"/>
            <w:r>
              <w:rPr>
                <w:sz w:val="24"/>
                <w:szCs w:val="24"/>
              </w:rPr>
              <w:t xml:space="preserve"> районного муниципального </w:t>
            </w:r>
            <w:proofErr w:type="spellStart"/>
            <w:r>
              <w:rPr>
                <w:sz w:val="24"/>
                <w:szCs w:val="24"/>
              </w:rPr>
              <w:t>образованя</w:t>
            </w:r>
            <w:proofErr w:type="spellEnd"/>
            <w:r>
              <w:rPr>
                <w:sz w:val="24"/>
                <w:szCs w:val="24"/>
              </w:rPr>
              <w:t xml:space="preserve">  Республики Калмыкия, в целях реализации которой предоставляется налоговая льгота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B31F54" w:rsidTr="00B31F54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(индикатор) в связи с предоставлением налоговой льготы, освобождения и иных преференций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B31F54" w:rsidTr="00B31F54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ОКВЭД, к которому относится налоговый расход  </w:t>
            </w:r>
            <w:r>
              <w:rPr>
                <w:i/>
                <w:iCs/>
                <w:sz w:val="24"/>
                <w:szCs w:val="24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1,3. Расходные обязательства по решению вопросов местного значения и осуществлению полномочий в сфере содержания органов местного самоуправления </w:t>
            </w:r>
          </w:p>
        </w:tc>
      </w:tr>
      <w:tr w:rsidR="00B31F54" w:rsidTr="00B31F54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31F54" w:rsidTr="00B31F54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(индикаторов) достижения целей муниципальных программ  СРМО РК и (или) целей социально-экономической политики СРМО РК, не относящихся к </w:t>
            </w:r>
            <w:proofErr w:type="gramStart"/>
            <w:r>
              <w:rPr>
                <w:sz w:val="24"/>
                <w:szCs w:val="24"/>
              </w:rPr>
              <w:t>муниципальным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</w:p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5-ый финансовый год, предшествующий отчетному финансовому году</w:t>
            </w:r>
          </w:p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6-ой финансовый год, предшествующий отчетному финансовому году</w:t>
            </w:r>
          </w:p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( 2028г)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льгот, освобождений и иных преференций (тыс. рублей)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</w:p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5-ый финансовый год, предшествующий отчетному финансовому году </w:t>
            </w:r>
          </w:p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6-ой финансовый год, предшествующий отчетному финансовому году </w:t>
            </w:r>
          </w:p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2028г)</w:t>
            </w:r>
            <w:proofErr w:type="gram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B31F54" w:rsidTr="00B31F5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плательщиков </w:t>
            </w:r>
            <w:r>
              <w:rPr>
                <w:sz w:val="24"/>
                <w:szCs w:val="24"/>
              </w:rPr>
              <w:lastRenderedPageBreak/>
              <w:t>налогов и сборов, воспользовавшихся налоговой льготой, освобождением и иной преференцией (единиц)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Отчетный финансовый год </w:t>
            </w:r>
            <w:r>
              <w:rPr>
                <w:sz w:val="24"/>
                <w:szCs w:val="24"/>
              </w:rPr>
              <w:lastRenderedPageBreak/>
              <w:t>(2021г)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103</w:t>
            </w:r>
          </w:p>
        </w:tc>
      </w:tr>
      <w:tr w:rsidR="00B31F54" w:rsidTr="00B31F5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103</w:t>
            </w:r>
          </w:p>
        </w:tc>
      </w:tr>
      <w:tr w:rsidR="00B31F54" w:rsidTr="00B31F5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103</w:t>
            </w:r>
          </w:p>
        </w:tc>
      </w:tr>
      <w:tr w:rsidR="00B31F54" w:rsidTr="00B31F54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103</w:t>
            </w:r>
          </w:p>
        </w:tc>
      </w:tr>
      <w:tr w:rsidR="00B31F54" w:rsidTr="00B31F5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103</w:t>
            </w:r>
          </w:p>
        </w:tc>
      </w:tr>
      <w:tr w:rsidR="00B31F54" w:rsidTr="00B31F5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</w:p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103</w:t>
            </w:r>
          </w:p>
        </w:tc>
      </w:tr>
      <w:tr w:rsidR="00B31F54" w:rsidTr="00B31F5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103</w:t>
            </w:r>
          </w:p>
        </w:tc>
      </w:tr>
      <w:tr w:rsidR="00B31F54" w:rsidTr="00B31F5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5-ый финансовый год, предшествующий отчетному финансовому году</w:t>
            </w:r>
          </w:p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103</w:t>
            </w:r>
          </w:p>
        </w:tc>
      </w:tr>
      <w:tr w:rsidR="00B31F54" w:rsidTr="00B31F54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6-ой финансовый год, предшествующий отчетному финансовому году </w:t>
            </w:r>
          </w:p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( 2028г)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</w:pPr>
            <w:r>
              <w:rPr>
                <w:color w:val="FF0000"/>
                <w:sz w:val="24"/>
                <w:szCs w:val="24"/>
              </w:rPr>
              <w:t>103</w:t>
            </w:r>
          </w:p>
        </w:tc>
      </w:tr>
      <w:tr w:rsidR="00B31F54" w:rsidTr="00B31F54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налогов, задекларированный для уплаты в консолидированный </w:t>
            </w:r>
            <w:r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плательщиками налогов, имеющими право на налоговые льготы, освобождения и иные преференции (тыс. рублей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заполняется для стимулирующей категории налоговых льгот)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Отчетный финансовый год (2021г)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31F54" w:rsidTr="00B31F54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>
              <w:rPr>
                <w:sz w:val="24"/>
                <w:szCs w:val="24"/>
              </w:rPr>
              <w:lastRenderedPageBreak/>
              <w:t xml:space="preserve">финансовый год (оценка)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</w:tr>
      <w:tr w:rsidR="00B31F54" w:rsidTr="00B31F54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финансовый год, следующий за очередным финансовым годом (прогноз) (2024г)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</w:p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5-ый финансовый год, предшествующий отчетному финансовому году </w:t>
            </w:r>
          </w:p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6-ой финансовый год, предшествующий отчетному финансовому году </w:t>
            </w:r>
          </w:p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( 2028г)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Бюджетный эффект за финансовый год, предшествующий </w:t>
            </w:r>
            <w:proofErr w:type="gramStart"/>
            <w:r>
              <w:rPr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налоговой льготы (да/нет)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31F54" w:rsidTr="00B31F5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налоговой льготы (комментарии)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</w:p>
        </w:tc>
      </w:tr>
      <w:tr w:rsidR="00B31F54" w:rsidTr="00B31F5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налоговых льгот в 5-ом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налоговых льгот в 4-ом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налоговых льгот в 3-м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налоговых льгот во 2-ом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налоговых льгот в 1-ом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 (1-ый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(1-ый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31F54" w:rsidTr="00B31F54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F54" w:rsidRDefault="00B31F5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54" w:rsidRDefault="00B31F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B31F54" w:rsidRDefault="00B31F54" w:rsidP="00B31F54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74774" w:rsidRDefault="0067477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74774" w:rsidRDefault="0067477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74774" w:rsidRDefault="0067477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74774" w:rsidRDefault="0067477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74774" w:rsidRDefault="0067477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74774" w:rsidRDefault="0067477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74774" w:rsidRDefault="0067477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74774" w:rsidRDefault="0067477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74774" w:rsidRDefault="0067477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74774" w:rsidRDefault="0067477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674774" w:rsidRDefault="0067477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B31F54" w:rsidRDefault="00674774" w:rsidP="00B31F5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31F54">
        <w:rPr>
          <w:sz w:val="24"/>
          <w:szCs w:val="24"/>
        </w:rPr>
        <w:t>риложению  № 3</w:t>
      </w: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Собрания депутатов</w:t>
      </w: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Коробкинского</w:t>
      </w:r>
      <w:proofErr w:type="spellEnd"/>
      <w:r>
        <w:rPr>
          <w:bCs/>
          <w:sz w:val="24"/>
          <w:szCs w:val="24"/>
        </w:rPr>
        <w:t xml:space="preserve">  СМО РК</w:t>
      </w: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 44 от 15.05.2022 г</w:t>
      </w:r>
    </w:p>
    <w:p w:rsidR="00B31F54" w:rsidRDefault="00B31F54" w:rsidP="00B31F54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</w:p>
    <w:p w:rsidR="00B31F54" w:rsidRDefault="00B31F54" w:rsidP="00B31F54">
      <w:pPr>
        <w:rPr>
          <w:b/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Итоги оценки эффективности </w:t>
      </w:r>
      <w:r>
        <w:rPr>
          <w:b/>
          <w:spacing w:val="2"/>
          <w:sz w:val="24"/>
          <w:szCs w:val="24"/>
          <w:shd w:val="clear" w:color="auto" w:fill="FFFFFF"/>
        </w:rPr>
        <w:t>налоговых льгот (налоговых расходов) на территории</w:t>
      </w:r>
    </w:p>
    <w:p w:rsidR="00B31F54" w:rsidRDefault="00B31F54" w:rsidP="00B31F54">
      <w:pPr>
        <w:pStyle w:val="a8"/>
        <w:spacing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pacing w:val="2"/>
          <w:sz w:val="24"/>
          <w:szCs w:val="24"/>
          <w:shd w:val="clear" w:color="auto" w:fill="FFFFFF"/>
        </w:rPr>
        <w:t>Коробкинского</w:t>
      </w:r>
      <w:proofErr w:type="spellEnd"/>
      <w:r>
        <w:rPr>
          <w:b/>
          <w:spacing w:val="2"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 xml:space="preserve"> сельского муниципального образования Республи</w:t>
      </w:r>
      <w:r w:rsidR="00674774">
        <w:rPr>
          <w:b/>
          <w:sz w:val="24"/>
          <w:szCs w:val="24"/>
        </w:rPr>
        <w:t>ки             Калмыкия  за 2021</w:t>
      </w:r>
      <w:r>
        <w:rPr>
          <w:b/>
          <w:sz w:val="24"/>
          <w:szCs w:val="24"/>
        </w:rPr>
        <w:t xml:space="preserve"> год.</w:t>
      </w:r>
    </w:p>
    <w:p w:rsidR="00B31F54" w:rsidRDefault="00B31F54" w:rsidP="00B31F54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Оценка эффективности налоговых ра</w:t>
      </w:r>
      <w:r w:rsidR="00674774">
        <w:rPr>
          <w:sz w:val="24"/>
          <w:szCs w:val="24"/>
        </w:rPr>
        <w:t xml:space="preserve">сходов (налоговых льгот) за 2021 </w:t>
      </w:r>
      <w:r>
        <w:rPr>
          <w:sz w:val="24"/>
          <w:szCs w:val="24"/>
        </w:rPr>
        <w:t xml:space="preserve">год проведена в соответствии с постановлением Администрации 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от 26.11.2020 года № 5 «Об утверждении Правил формирования   перечня  налоговых 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 муниципального образования Республики Калмыкия и оценки   налоговых 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Калмыкия».</w:t>
      </w:r>
    </w:p>
    <w:p w:rsidR="00B31F54" w:rsidRDefault="00B31F54" w:rsidP="00B31F54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 при проведении оценки учтены основные подходы к оценке эффективности налоговых льгот, содержащиеся в общих требованиях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г. № 796.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  <w:proofErr w:type="gramEnd"/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статьи</w:t>
      </w:r>
      <w:proofErr w:type="gramEnd"/>
      <w:r>
        <w:rPr>
          <w:sz w:val="24"/>
          <w:szCs w:val="24"/>
        </w:rPr>
        <w:t xml:space="preserve"> 61.5 Бюджетного кодекса РФ в бюджеты сельских поселений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налог на имущество физических лиц - по нормативу 100 процентов;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земельный налог - по нормативу 100 процентов.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Исходные данные для проведения оценки доведены Управлением ФНС России по Республике Калмыкия. Кроме того, при проведении оценки использовались  нормативно-правовые акты представительных органов местного самоуправления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 по имущественным налогам.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 налоговые расходы (налоговые льготы) предусмотрены: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  сессии четвертого созыва Собрания депутатов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 от 27.11.2019 г. № 69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 земельном налоге";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принятым решением   Собрания депутатов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 от  25.11.2015г. №10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«О налоге на имущество физических лиц» (вступил в силу с 1 января 2016г.) дополнительная налоговая льгота по налогу на имущество физических лиц не предусматривается.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выпадающих (недополученных) доходов бюджета в результате предоставления налоговых льгот (налоговых расходов) в 2021 году по оценке составил </w:t>
      </w:r>
      <w:r>
        <w:rPr>
          <w:color w:val="FF0000"/>
          <w:sz w:val="24"/>
          <w:szCs w:val="24"/>
        </w:rPr>
        <w:t>47,0</w:t>
      </w:r>
      <w:r>
        <w:rPr>
          <w:sz w:val="24"/>
          <w:szCs w:val="24"/>
        </w:rPr>
        <w:t xml:space="preserve">  тыс. рублей.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При этом удельный вес налоговых льгот (налоговых расходов) в налоговых доходах консолидированного бюджета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 составил  </w:t>
      </w:r>
      <w:r>
        <w:rPr>
          <w:color w:val="FF0000"/>
          <w:sz w:val="24"/>
          <w:szCs w:val="24"/>
          <w:u w:val="single"/>
        </w:rPr>
        <w:t>18,8 %.-?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Анализируя структуру выпадающих доходов от предоставления налоговых льгот (налоговых расходов) на территории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по видам налогов в 2022 году можно отметить, что 100% занимают льготы по земельному налогу.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Наибольший удельный вес в общем объеме налоговых расходов по земельному налогу, занимают льготы, предоставленные муниципальным учреждениям (75%), их количество -3.   Это   муниципальным учреждениям,   полностью финансируемые из  местных бюджетов,  которые  освобождаются   от уплаты  земельного налога.</w:t>
      </w:r>
    </w:p>
    <w:p w:rsidR="00B31F54" w:rsidRDefault="00B31F54" w:rsidP="00B31F54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МКОУ« </w:t>
      </w:r>
      <w:proofErr w:type="spellStart"/>
      <w:r>
        <w:rPr>
          <w:sz w:val="24"/>
          <w:szCs w:val="24"/>
        </w:rPr>
        <w:t>Коробкинская</w:t>
      </w:r>
      <w:proofErr w:type="spellEnd"/>
      <w:r>
        <w:rPr>
          <w:sz w:val="24"/>
          <w:szCs w:val="24"/>
        </w:rPr>
        <w:t xml:space="preserve"> СОШ», Администрация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СМО РК  предоставлено  налоговых льгот - по коду   льготы 3021110  ( основани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п.2 статьи 387 Налогового Кодекса )  на сумму – </w:t>
      </w:r>
      <w:r>
        <w:rPr>
          <w:color w:val="FF0000"/>
          <w:sz w:val="24"/>
          <w:szCs w:val="24"/>
        </w:rPr>
        <w:t>23,</w:t>
      </w:r>
      <w:r>
        <w:rPr>
          <w:sz w:val="24"/>
          <w:szCs w:val="24"/>
        </w:rPr>
        <w:t xml:space="preserve">0 тыс.руб.  </w:t>
      </w:r>
    </w:p>
    <w:p w:rsidR="00B31F54" w:rsidRDefault="00B31F54" w:rsidP="00B31F54">
      <w:pPr>
        <w:pStyle w:val="a8"/>
        <w:spacing w:line="276" w:lineRule="auto"/>
        <w:jc w:val="both"/>
        <w:rPr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Затем, занимают льготы, установленные  на  основании п5 статьи 391  Налогового  Кодекса Российской Федерации (код льготы 3021280). </w:t>
      </w:r>
    </w:p>
    <w:p w:rsidR="00B31F54" w:rsidRDefault="00B31F54" w:rsidP="00B31F54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Всего  налоговых  льгот по земельному налогу  предоставлено - 62  чел. на сумму 18</w:t>
      </w:r>
      <w:r>
        <w:rPr>
          <w:color w:val="FF0000"/>
          <w:sz w:val="24"/>
          <w:szCs w:val="24"/>
        </w:rPr>
        <w:t>,0</w:t>
      </w:r>
      <w:r>
        <w:rPr>
          <w:sz w:val="24"/>
          <w:szCs w:val="24"/>
        </w:rPr>
        <w:t xml:space="preserve"> тыс. руб.   из них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-по коду льготы 3021220-  2 чел на сумму- 1 тыс. руб.;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-по коду льготы – 3021280- 47 чел. на сумму  14,0 тыс. руб.;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-по коду льготы 3021202-  3 чел на сумму- 1 тыс. руб.;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-по коду льготы 3021201-  6 чел на сумму- 1 тыс. руб.;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по коду льготы 3021240-  4 чел на сумму- 1 тыс. руб.;</w:t>
      </w:r>
    </w:p>
    <w:p w:rsidR="00B31F54" w:rsidRDefault="00B31F54" w:rsidP="00B31F54">
      <w:pPr>
        <w:pStyle w:val="a8"/>
        <w:spacing w:line="276" w:lineRule="auto"/>
        <w:jc w:val="both"/>
        <w:rPr>
          <w:color w:val="FF0000"/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ind w:firstLine="708"/>
        <w:jc w:val="both"/>
        <w:rPr>
          <w:color w:val="FF0000"/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По  налогу  на  имущество  физических лиц  предоставлена  налоговая  38  налогоплательщикам  на  сумму – 6,0 тыс. руб.</w:t>
      </w:r>
      <w:proofErr w:type="gramStart"/>
      <w:r>
        <w:rPr>
          <w:color w:val="FF0000"/>
          <w:sz w:val="24"/>
          <w:szCs w:val="24"/>
        </w:rPr>
        <w:t xml:space="preserve"> .</w:t>
      </w:r>
      <w:proofErr w:type="gramEnd"/>
    </w:p>
    <w:p w:rsidR="00B31F54" w:rsidRDefault="00B31F54" w:rsidP="00B31F54">
      <w:pPr>
        <w:pStyle w:val="a8"/>
        <w:spacing w:line="276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По коду  льготы 010106  </w:t>
      </w:r>
      <w:proofErr w:type="gramStart"/>
      <w:r>
        <w:rPr>
          <w:color w:val="FF0000"/>
          <w:sz w:val="24"/>
          <w:szCs w:val="24"/>
        </w:rPr>
        <w:t>предоставлена</w:t>
      </w:r>
      <w:proofErr w:type="gramEnd"/>
      <w:r>
        <w:rPr>
          <w:color w:val="FF0000"/>
          <w:sz w:val="24"/>
          <w:szCs w:val="24"/>
        </w:rPr>
        <w:t xml:space="preserve">  5 налогоплательщикам.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По коду  льготы 020200  предоставлена  льгота 1  налогоплательщикам. 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 коду  льготы 030100  предоставлена  льгота 26  налогоплательщику.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 коду  льготы 060150 предоставлена  льгота 3  налогоплательщикам.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 коду  льготы 030500 предоставлена  льгота 3  налогоплательщикам.</w:t>
      </w:r>
    </w:p>
    <w:p w:rsidR="00B31F54" w:rsidRDefault="00B31F54" w:rsidP="00B31F54">
      <w:pPr>
        <w:pStyle w:val="a8"/>
        <w:spacing w:line="276" w:lineRule="auto"/>
        <w:jc w:val="right"/>
        <w:rPr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jc w:val="right"/>
        <w:rPr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jc w:val="right"/>
        <w:rPr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jc w:val="right"/>
        <w:rPr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jc w:val="right"/>
        <w:rPr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jc w:val="right"/>
        <w:rPr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jc w:val="right"/>
        <w:rPr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jc w:val="right"/>
        <w:rPr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jc w:val="right"/>
        <w:rPr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B31F54" w:rsidRDefault="00B31F54" w:rsidP="00B31F54">
      <w:pPr>
        <w:pStyle w:val="a8"/>
        <w:spacing w:line="276" w:lineRule="auto"/>
        <w:jc w:val="right"/>
        <w:rPr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выпадающих доходов от предоставления налоговых льгот (налоговых расходов) на территории  </w:t>
      </w:r>
      <w:proofErr w:type="spellStart"/>
      <w:r>
        <w:rPr>
          <w:b/>
          <w:sz w:val="24"/>
          <w:szCs w:val="24"/>
        </w:rPr>
        <w:t>Коробкинского</w:t>
      </w:r>
      <w:proofErr w:type="spellEnd"/>
      <w:r>
        <w:rPr>
          <w:b/>
          <w:sz w:val="24"/>
          <w:szCs w:val="24"/>
        </w:rPr>
        <w:t xml:space="preserve">  сельского муниципального образования Республики Калмыкия</w:t>
      </w:r>
      <w:r w:rsidR="00FA29AC">
        <w:rPr>
          <w:b/>
          <w:sz w:val="24"/>
          <w:szCs w:val="24"/>
        </w:rPr>
        <w:t xml:space="preserve"> по целевой направленности в 2021</w:t>
      </w:r>
      <w:r>
        <w:rPr>
          <w:b/>
          <w:sz w:val="24"/>
          <w:szCs w:val="24"/>
        </w:rPr>
        <w:t xml:space="preserve"> году</w:t>
      </w:r>
    </w:p>
    <w:p w:rsidR="00B31F54" w:rsidRDefault="00B31F54" w:rsidP="00B31F54">
      <w:pPr>
        <w:pStyle w:val="a8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2"/>
        <w:gridCol w:w="1560"/>
        <w:gridCol w:w="979"/>
      </w:tblGrid>
      <w:tr w:rsidR="00B31F54" w:rsidTr="00B31F54">
        <w:trPr>
          <w:trHeight w:val="618"/>
          <w:jc w:val="center"/>
        </w:trPr>
        <w:tc>
          <w:tcPr>
            <w:tcW w:w="6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 (оценка)</w:t>
            </w:r>
          </w:p>
        </w:tc>
      </w:tr>
      <w:tr w:rsidR="00B31F54" w:rsidTr="00B31F54">
        <w:trPr>
          <w:trHeight w:val="618"/>
          <w:jc w:val="center"/>
        </w:trPr>
        <w:tc>
          <w:tcPr>
            <w:tcW w:w="6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</w:tr>
      <w:tr w:rsidR="00B31F54" w:rsidTr="00B31F54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сумма налоговых льгот</w:t>
            </w:r>
          </w:p>
          <w:p w:rsidR="00B31F54" w:rsidRDefault="00B31F54">
            <w:pPr>
              <w:pStyle w:val="a8"/>
              <w:spacing w:line="276" w:lineRule="auto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(налоговых расходов)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31F54" w:rsidTr="00B31F54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1F54" w:rsidTr="00B31F54">
        <w:trPr>
          <w:trHeight w:val="701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стимулирующие налоговые расходы (льготы, направленные на поддержку и развитие экономики)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1F54" w:rsidTr="00B31F54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1F54" w:rsidTr="00B31F54">
        <w:trPr>
          <w:trHeight w:val="309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социальные налоговые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45,1%</w:t>
            </w:r>
          </w:p>
        </w:tc>
      </w:tr>
      <w:tr w:rsidR="00B31F54" w:rsidTr="00B31F54">
        <w:trPr>
          <w:trHeight w:val="515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1F54" w:rsidTr="00B31F54">
        <w:trPr>
          <w:trHeight w:val="976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ind w:left="12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технические налоговые расходы (льготы, направленные на ликвидацию встречных</w:t>
            </w:r>
            <w:proofErr w:type="gramEnd"/>
          </w:p>
          <w:p w:rsidR="00B31F54" w:rsidRDefault="00B31F54">
            <w:pPr>
              <w:pStyle w:val="a8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финансовых потоков)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54,9%</w:t>
            </w:r>
          </w:p>
        </w:tc>
      </w:tr>
      <w:tr w:rsidR="00B31F54" w:rsidTr="00B31F54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54" w:rsidRDefault="00B31F5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1F54" w:rsidRDefault="00B31F54" w:rsidP="00B31F54">
      <w:pPr>
        <w:pStyle w:val="a8"/>
        <w:spacing w:line="276" w:lineRule="auto"/>
        <w:jc w:val="both"/>
        <w:rPr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анализируемом отчетном периоде доля объема </w:t>
      </w:r>
      <w:proofErr w:type="gramStart"/>
      <w:r>
        <w:rPr>
          <w:sz w:val="24"/>
          <w:szCs w:val="24"/>
        </w:rPr>
        <w:t>налоговых льгот, предоставляемых с целью сокращения расходов бюджета путем ликвидации встречных потоков составила</w:t>
      </w:r>
      <w:proofErr w:type="gramEnd"/>
      <w:r>
        <w:rPr>
          <w:sz w:val="24"/>
          <w:szCs w:val="24"/>
        </w:rPr>
        <w:t xml:space="preserve"> 75 % от общего объема налоговых расходов.</w:t>
      </w:r>
    </w:p>
    <w:p w:rsidR="00B31F54" w:rsidRDefault="00B31F54" w:rsidP="00B31F54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Удельный вес в 2021 году, приходящийся на стимулирующие налоговые расходы (направленные на поддержку развитие экономики) - 0 % от общего объема налоговых расходов. 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</w:t>
      </w:r>
      <w:proofErr w:type="gramStart"/>
      <w:r>
        <w:rPr>
          <w:sz w:val="24"/>
          <w:szCs w:val="24"/>
        </w:rPr>
        <w:t>налоговых расходов, имеющих социальную направленность составил</w:t>
      </w:r>
      <w:proofErr w:type="gramEnd"/>
      <w:r>
        <w:rPr>
          <w:sz w:val="24"/>
          <w:szCs w:val="24"/>
        </w:rPr>
        <w:t xml:space="preserve">  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45,1</w:t>
      </w:r>
      <w:r>
        <w:rPr>
          <w:sz w:val="24"/>
          <w:szCs w:val="24"/>
        </w:rPr>
        <w:t xml:space="preserve"> % от общего объема налоговых расходов.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</w:t>
      </w:r>
      <w:proofErr w:type="gramStart"/>
      <w:r>
        <w:rPr>
          <w:sz w:val="24"/>
          <w:szCs w:val="24"/>
        </w:rPr>
        <w:t>налоговых расходов, имеющих  техническую направленность  составил</w:t>
      </w:r>
      <w:proofErr w:type="gramEnd"/>
      <w:r>
        <w:rPr>
          <w:sz w:val="24"/>
          <w:szCs w:val="24"/>
        </w:rPr>
        <w:t xml:space="preserve"> 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54,9</w:t>
      </w:r>
      <w:r>
        <w:rPr>
          <w:sz w:val="24"/>
          <w:szCs w:val="24"/>
        </w:rPr>
        <w:t xml:space="preserve"> % от общего объема налоговых расходов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целях   оценки   налоговых расходов     сформирован   Перечень показателей     налоговых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 муниципального образования Республики Калмыкия, обусловленных налоговыми льготами, установленных НПА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 муниципального образования Республики Калмыкия на 2021 </w:t>
      </w:r>
      <w:r>
        <w:rPr>
          <w:sz w:val="24"/>
          <w:szCs w:val="24"/>
        </w:rPr>
        <w:lastRenderedPageBreak/>
        <w:t>год с оценкой на прогнозные   плановые периоды, который отражен  в приложении № 2 к настоящему постановлению.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оценки эффективности налоговых льгот (налоговых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Калмыкия) в целях оказания поддержки отдельным категориям  налогоплательщиков, за 2021 год обобщены в приложении</w:t>
      </w:r>
      <w:r>
        <w:rPr>
          <w:spacing w:val="-14"/>
          <w:sz w:val="24"/>
          <w:szCs w:val="24"/>
        </w:rPr>
        <w:t xml:space="preserve"> № 3  настоящего постановления. </w:t>
      </w:r>
      <w:r>
        <w:rPr>
          <w:sz w:val="24"/>
          <w:szCs w:val="24"/>
        </w:rPr>
        <w:t xml:space="preserve"> 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 2021 года  востребованные налогоплательщиками налоговые льготы признаны эффективными.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Учитывая, что в 2021 году получателями налоговых расходов являлись бюджетные учреждения, финансируемые из местных бюджетов, обеспечивающие выполнение возложенных на них функциональных задач в интересах населения муниципального образования,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</w:t>
      </w:r>
      <w:proofErr w:type="gramEnd"/>
      <w:r>
        <w:rPr>
          <w:sz w:val="24"/>
          <w:szCs w:val="24"/>
          <w:shd w:val="clear" w:color="auto" w:fill="FFFFFF"/>
        </w:rPr>
        <w:t xml:space="preserve"> Следовательно, 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 отмечается отсутствие плательщиков по налогу на имущество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воспользовавшихся налоговой льготой, освобождением и иной преференцией в 2021 году  детей-сирот и детей, оставшихся без попечения родителей; несовершеннолетних граждан, находящихся под опекой и попечительством пенсионеров в пределах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Проведя оценку эффективности налоговых льгот (налоговых расходов), предоставляемых отдельным категориям налогоплательщиков, на территории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за 2021 год, можно сделать вывод: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Социальные льготы - являются эффективными, выбор категорий налогоплательщиков для предоставления поддержки в форме налоговых льгот (налоговых расходов) является оптимальным. Объем предоставляемых налоговых льгот незначителен, в то же время результаты их предоставления ощутимы для льготников. Отмена существующих льгот в сложных условиях формирования собственной доходной базы бюджета на 2021 г. позволит мобилизовать дополнительные источники дохода, доля которых будет незначительна, при этом риски возникновения социальной напряженности возрастут,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считаем целесообразным и экономически эффективным, сохранить льготы, действующие на сегодняшний день.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Технические льготы – сохраняется бюджетная эффективность. </w:t>
      </w:r>
      <w:r>
        <w:rPr>
          <w:sz w:val="24"/>
          <w:szCs w:val="24"/>
          <w:shd w:val="clear" w:color="auto" w:fill="FFFFFF"/>
        </w:rPr>
        <w:t>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  <w:r>
        <w:rPr>
          <w:sz w:val="24"/>
          <w:szCs w:val="24"/>
        </w:rPr>
        <w:t xml:space="preserve"> Также считаем целесообразным и экономически эффективным, сохранить технические льготы, действующие на сегодняшний день.</w:t>
      </w: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</w:p>
    <w:p w:rsidR="00B31F54" w:rsidRDefault="00B31F54" w:rsidP="00B31F54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1F54" w:rsidRDefault="00B31F54" w:rsidP="00B31F54">
      <w:pPr>
        <w:rPr>
          <w:sz w:val="24"/>
          <w:szCs w:val="24"/>
        </w:rPr>
      </w:pPr>
    </w:p>
    <w:p w:rsidR="00B31F54" w:rsidRDefault="00B31F54" w:rsidP="00B31F54"/>
    <w:p w:rsidR="00B31F54" w:rsidRDefault="00B31F54" w:rsidP="00B31F54">
      <w:pPr>
        <w:rPr>
          <w:sz w:val="24"/>
          <w:szCs w:val="24"/>
        </w:rPr>
      </w:pPr>
    </w:p>
    <w:p w:rsidR="00B31F54" w:rsidRDefault="00B31F54" w:rsidP="00B31F54"/>
    <w:p w:rsidR="00B31F54" w:rsidRDefault="00B31F54"/>
    <w:p w:rsidR="00B31F54" w:rsidRDefault="00B31F54"/>
    <w:sectPr w:rsidR="00B31F54" w:rsidSect="00A6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31F54"/>
    <w:rsid w:val="00674774"/>
    <w:rsid w:val="008A0A35"/>
    <w:rsid w:val="00A64DDB"/>
    <w:rsid w:val="00B31F54"/>
    <w:rsid w:val="00BD28CB"/>
    <w:rsid w:val="00CB197A"/>
    <w:rsid w:val="00FA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54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31F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5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1F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Название Знак"/>
    <w:basedOn w:val="a0"/>
    <w:link w:val="a4"/>
    <w:uiPriority w:val="99"/>
    <w:rsid w:val="00B31F5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4">
    <w:name w:val="Title"/>
    <w:basedOn w:val="a"/>
    <w:link w:val="a3"/>
    <w:uiPriority w:val="99"/>
    <w:qFormat/>
    <w:rsid w:val="00B31F54"/>
    <w:pPr>
      <w:jc w:val="center"/>
    </w:pPr>
    <w:rPr>
      <w:b/>
      <w:u w:val="single"/>
    </w:rPr>
  </w:style>
  <w:style w:type="character" w:customStyle="1" w:styleId="21">
    <w:name w:val="Основной текст 2 Знак"/>
    <w:basedOn w:val="a0"/>
    <w:link w:val="22"/>
    <w:semiHidden/>
    <w:rsid w:val="00B31F54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B31F54"/>
    <w:pPr>
      <w:jc w:val="center"/>
    </w:pPr>
    <w:rPr>
      <w:sz w:val="52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B31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B31F54"/>
    <w:pPr>
      <w:ind w:left="5670"/>
      <w:jc w:val="both"/>
    </w:pPr>
    <w:rPr>
      <w:b/>
      <w:sz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B31F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31F54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B31F54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B31F5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ostan">
    <w:name w:val="Postan"/>
    <w:basedOn w:val="a"/>
    <w:rsid w:val="00B31F54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2024-02-13T10:17:00Z</cp:lastPrinted>
  <dcterms:created xsi:type="dcterms:W3CDTF">2024-02-13T09:18:00Z</dcterms:created>
  <dcterms:modified xsi:type="dcterms:W3CDTF">2024-02-13T10:28:00Z</dcterms:modified>
</cp:coreProperties>
</file>